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D84FC" w14:textId="77777777" w:rsidR="00CB56C3" w:rsidRDefault="00CB56C3">
      <w:pPr>
        <w:pBdr>
          <w:top w:val="nil"/>
          <w:left w:val="nil"/>
          <w:bottom w:val="nil"/>
          <w:right w:val="nil"/>
          <w:between w:val="nil"/>
        </w:pBdr>
        <w:rPr>
          <w:rFonts w:ascii="Times New Roman" w:eastAsia="Times New Roman" w:hAnsi="Times New Roman" w:cs="Times New Roman"/>
          <w:sz w:val="20"/>
          <w:szCs w:val="20"/>
        </w:rPr>
      </w:pPr>
    </w:p>
    <w:p w14:paraId="1633B92D" w14:textId="77777777" w:rsidR="00CB56C3" w:rsidRDefault="00CB56C3">
      <w:pPr>
        <w:pBdr>
          <w:top w:val="nil"/>
          <w:left w:val="nil"/>
          <w:bottom w:val="nil"/>
          <w:right w:val="nil"/>
          <w:between w:val="nil"/>
        </w:pBdr>
        <w:rPr>
          <w:rFonts w:ascii="Times New Roman" w:eastAsia="Times New Roman" w:hAnsi="Times New Roman" w:cs="Times New Roman"/>
          <w:sz w:val="20"/>
          <w:szCs w:val="20"/>
        </w:rPr>
      </w:pPr>
    </w:p>
    <w:p w14:paraId="5953B01D" w14:textId="77777777" w:rsidR="00CB56C3" w:rsidRDefault="009D38F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p>
    <w:p w14:paraId="7A982E49" w14:textId="77777777" w:rsidR="00CB56C3" w:rsidRDefault="00CB56C3">
      <w:pPr>
        <w:pBdr>
          <w:top w:val="nil"/>
          <w:left w:val="nil"/>
          <w:bottom w:val="nil"/>
          <w:right w:val="nil"/>
          <w:between w:val="nil"/>
        </w:pBdr>
        <w:spacing w:before="2"/>
        <w:rPr>
          <w:rFonts w:ascii="Times New Roman" w:eastAsia="Times New Roman" w:hAnsi="Times New Roman" w:cs="Times New Roman"/>
          <w:color w:val="000000"/>
          <w:sz w:val="24"/>
          <w:szCs w:val="24"/>
        </w:rPr>
      </w:pPr>
    </w:p>
    <w:p w14:paraId="3B3499FC" w14:textId="77777777" w:rsidR="00CB56C3" w:rsidRDefault="009D38F1">
      <w:pPr>
        <w:spacing w:before="84"/>
        <w:ind w:left="780" w:right="780"/>
        <w:jc w:val="center"/>
        <w:rPr>
          <w:b/>
          <w:i/>
          <w:sz w:val="48"/>
          <w:szCs w:val="48"/>
        </w:rPr>
      </w:pPr>
      <w:r>
        <w:rPr>
          <w:b/>
          <w:i/>
          <w:sz w:val="48"/>
          <w:szCs w:val="48"/>
        </w:rPr>
        <w:t>Students with Exceptionalities Handbook</w:t>
      </w:r>
    </w:p>
    <w:p w14:paraId="6C042EF0" w14:textId="41145D15" w:rsidR="00CB56C3" w:rsidRDefault="00CB56C3">
      <w:pPr>
        <w:pStyle w:val="Title"/>
        <w:spacing w:before="161"/>
        <w:ind w:firstLine="780"/>
      </w:pPr>
    </w:p>
    <w:p w14:paraId="77899795" w14:textId="0C075445" w:rsidR="00CB56C3" w:rsidRDefault="00CB56C3">
      <w:pPr>
        <w:pBdr>
          <w:top w:val="nil"/>
          <w:left w:val="nil"/>
          <w:bottom w:val="nil"/>
          <w:right w:val="nil"/>
          <w:between w:val="nil"/>
        </w:pBdr>
        <w:rPr>
          <w:b/>
          <w:color w:val="000000"/>
          <w:sz w:val="20"/>
          <w:szCs w:val="20"/>
        </w:rPr>
      </w:pPr>
    </w:p>
    <w:p w14:paraId="74892CA2" w14:textId="4543B729" w:rsidR="00CB56C3" w:rsidRDefault="00BB0FA2">
      <w:pPr>
        <w:pBdr>
          <w:top w:val="nil"/>
          <w:left w:val="nil"/>
          <w:bottom w:val="nil"/>
          <w:right w:val="nil"/>
          <w:between w:val="nil"/>
        </w:pBdr>
        <w:rPr>
          <w:noProof/>
        </w:rPr>
      </w:pPr>
      <w:r>
        <w:rPr>
          <w:noProof/>
        </w:rPr>
        <w:drawing>
          <wp:anchor distT="0" distB="0" distL="114300" distR="114300" simplePos="0" relativeHeight="251659264" behindDoc="1" locked="0" layoutInCell="1" allowOverlap="1" wp14:anchorId="61DCC242" wp14:editId="50072F41">
            <wp:simplePos x="0" y="0"/>
            <wp:positionH relativeFrom="margin">
              <wp:posOffset>959377</wp:posOffset>
            </wp:positionH>
            <wp:positionV relativeFrom="margin">
              <wp:posOffset>1842162</wp:posOffset>
            </wp:positionV>
            <wp:extent cx="6985000" cy="903922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0" cy="9039225"/>
                    </a:xfrm>
                    <a:prstGeom prst="rect">
                      <a:avLst/>
                    </a:prstGeom>
                    <a:noFill/>
                  </pic:spPr>
                </pic:pic>
              </a:graphicData>
            </a:graphic>
            <wp14:sizeRelH relativeFrom="page">
              <wp14:pctWidth>0</wp14:pctWidth>
            </wp14:sizeRelH>
            <wp14:sizeRelV relativeFrom="page">
              <wp14:pctHeight>0</wp14:pctHeight>
            </wp14:sizeRelV>
          </wp:anchor>
        </w:drawing>
      </w:r>
    </w:p>
    <w:p w14:paraId="27D05D85" w14:textId="2D6B82F4" w:rsidR="00BB0FA2" w:rsidRDefault="00BB0FA2">
      <w:pPr>
        <w:pBdr>
          <w:top w:val="nil"/>
          <w:left w:val="nil"/>
          <w:bottom w:val="nil"/>
          <w:right w:val="nil"/>
          <w:between w:val="nil"/>
        </w:pBdr>
        <w:rPr>
          <w:noProof/>
        </w:rPr>
      </w:pPr>
    </w:p>
    <w:p w14:paraId="108BA6A8" w14:textId="5654D43C" w:rsidR="00BB0FA2" w:rsidRDefault="00BB0FA2">
      <w:pPr>
        <w:pBdr>
          <w:top w:val="nil"/>
          <w:left w:val="nil"/>
          <w:bottom w:val="nil"/>
          <w:right w:val="nil"/>
          <w:between w:val="nil"/>
        </w:pBdr>
        <w:rPr>
          <w:noProof/>
        </w:rPr>
      </w:pPr>
    </w:p>
    <w:p w14:paraId="08A67F48" w14:textId="2EB398EC" w:rsidR="00BB0FA2" w:rsidRDefault="00BB0FA2">
      <w:pPr>
        <w:pBdr>
          <w:top w:val="nil"/>
          <w:left w:val="nil"/>
          <w:bottom w:val="nil"/>
          <w:right w:val="nil"/>
          <w:between w:val="nil"/>
        </w:pBdr>
        <w:rPr>
          <w:noProof/>
        </w:rPr>
      </w:pPr>
    </w:p>
    <w:p w14:paraId="669B79D1" w14:textId="759D2329" w:rsidR="00BB0FA2" w:rsidRDefault="00BB0FA2">
      <w:pPr>
        <w:pBdr>
          <w:top w:val="nil"/>
          <w:left w:val="nil"/>
          <w:bottom w:val="nil"/>
          <w:right w:val="nil"/>
          <w:between w:val="nil"/>
        </w:pBdr>
        <w:rPr>
          <w:noProof/>
        </w:rPr>
      </w:pPr>
    </w:p>
    <w:p w14:paraId="285ACCBD" w14:textId="3E6D376A" w:rsidR="00BB0FA2" w:rsidRDefault="00BB0FA2">
      <w:pPr>
        <w:pBdr>
          <w:top w:val="nil"/>
          <w:left w:val="nil"/>
          <w:bottom w:val="nil"/>
          <w:right w:val="nil"/>
          <w:between w:val="nil"/>
        </w:pBdr>
        <w:rPr>
          <w:noProof/>
        </w:rPr>
      </w:pPr>
    </w:p>
    <w:p w14:paraId="7EF3C5A8" w14:textId="68F2AA4D" w:rsidR="00BB0FA2" w:rsidRDefault="00BB0FA2">
      <w:pPr>
        <w:pBdr>
          <w:top w:val="nil"/>
          <w:left w:val="nil"/>
          <w:bottom w:val="nil"/>
          <w:right w:val="nil"/>
          <w:between w:val="nil"/>
        </w:pBdr>
        <w:rPr>
          <w:noProof/>
        </w:rPr>
      </w:pPr>
    </w:p>
    <w:p w14:paraId="407C37F2" w14:textId="787B0EEF" w:rsidR="00BB0FA2" w:rsidRDefault="00BB0FA2">
      <w:pPr>
        <w:pBdr>
          <w:top w:val="nil"/>
          <w:left w:val="nil"/>
          <w:bottom w:val="nil"/>
          <w:right w:val="nil"/>
          <w:between w:val="nil"/>
        </w:pBdr>
        <w:rPr>
          <w:noProof/>
        </w:rPr>
      </w:pPr>
    </w:p>
    <w:p w14:paraId="23F8E6BB" w14:textId="1EB849CF" w:rsidR="00BB0FA2" w:rsidRDefault="00BB0FA2">
      <w:pPr>
        <w:pBdr>
          <w:top w:val="nil"/>
          <w:left w:val="nil"/>
          <w:bottom w:val="nil"/>
          <w:right w:val="nil"/>
          <w:between w:val="nil"/>
        </w:pBdr>
        <w:rPr>
          <w:noProof/>
        </w:rPr>
      </w:pPr>
    </w:p>
    <w:p w14:paraId="1EF454AE" w14:textId="77777777" w:rsidR="00BB0FA2" w:rsidRDefault="00BB0FA2">
      <w:pPr>
        <w:pBdr>
          <w:top w:val="nil"/>
          <w:left w:val="nil"/>
          <w:bottom w:val="nil"/>
          <w:right w:val="nil"/>
          <w:between w:val="nil"/>
        </w:pBdr>
        <w:rPr>
          <w:b/>
          <w:color w:val="FF0000"/>
          <w:sz w:val="28"/>
          <w:szCs w:val="28"/>
        </w:rPr>
      </w:pPr>
    </w:p>
    <w:p w14:paraId="4D822648" w14:textId="77777777" w:rsidR="00CB56C3" w:rsidRDefault="009D38F1">
      <w:pPr>
        <w:pStyle w:val="Title"/>
        <w:spacing w:line="288" w:lineRule="auto"/>
        <w:ind w:left="2088" w:right="2086"/>
        <w:rPr>
          <w:sz w:val="20"/>
          <w:szCs w:val="20"/>
        </w:rPr>
      </w:pPr>
      <w:r>
        <w:rPr>
          <w:sz w:val="20"/>
          <w:szCs w:val="20"/>
        </w:rPr>
        <w:t xml:space="preserve"> </w:t>
      </w:r>
    </w:p>
    <w:p w14:paraId="1503737F" w14:textId="77777777" w:rsidR="00CB56C3" w:rsidRDefault="009D38F1">
      <w:pPr>
        <w:pStyle w:val="Title"/>
        <w:spacing w:line="288" w:lineRule="auto"/>
        <w:ind w:left="2088" w:right="2086"/>
      </w:pPr>
      <w:r>
        <w:t xml:space="preserve">ETR Handbook Evaluation Team Report </w:t>
      </w:r>
      <w:hyperlink r:id="rId9">
        <w:r>
          <w:rPr>
            <w:color w:val="1154CC"/>
            <w:u w:val="single"/>
          </w:rPr>
          <w:t>ETR (PR-06)</w:t>
        </w:r>
      </w:hyperlink>
    </w:p>
    <w:p w14:paraId="407292B9" w14:textId="77777777" w:rsidR="00CB56C3" w:rsidRDefault="00CB56C3">
      <w:pPr>
        <w:pStyle w:val="Heading1"/>
        <w:spacing w:before="374" w:line="580" w:lineRule="auto"/>
        <w:ind w:right="114" w:firstLine="100"/>
      </w:pPr>
    </w:p>
    <w:p w14:paraId="067396E8" w14:textId="77777777" w:rsidR="00CB56C3" w:rsidRDefault="009D38F1">
      <w:pPr>
        <w:pStyle w:val="Heading1"/>
        <w:spacing w:before="374" w:line="580" w:lineRule="auto"/>
        <w:ind w:right="114" w:firstLine="100"/>
      </w:pPr>
      <w:r>
        <w:t>All the underlined items are live links on the google version of this document.</w:t>
      </w:r>
    </w:p>
    <w:p w14:paraId="1B70F1A3" w14:textId="77777777" w:rsidR="00CB56C3" w:rsidRDefault="009D38F1">
      <w:pPr>
        <w:pStyle w:val="Heading1"/>
        <w:spacing w:before="374" w:line="580" w:lineRule="auto"/>
        <w:ind w:right="114" w:firstLine="100"/>
        <w:sectPr w:rsidR="00CB56C3">
          <w:headerReference w:type="default" r:id="rId10"/>
          <w:footerReference w:type="default" r:id="rId11"/>
          <w:pgSz w:w="12240" w:h="15840"/>
          <w:pgMar w:top="720" w:right="620" w:bottom="600" w:left="620" w:header="417" w:footer="403" w:gutter="0"/>
          <w:pgNumType w:start="1"/>
          <w:cols w:space="720"/>
        </w:sectPr>
      </w:pPr>
      <w:r>
        <w:t>This document is a live document and is intended to be used in its digital form.</w:t>
      </w:r>
    </w:p>
    <w:p w14:paraId="56F2CC43" w14:textId="77777777" w:rsidR="00CB56C3" w:rsidRDefault="00CB56C3">
      <w:pPr>
        <w:spacing w:before="83"/>
        <w:ind w:left="780" w:right="780"/>
        <w:jc w:val="center"/>
        <w:rPr>
          <w:b/>
          <w:sz w:val="28"/>
          <w:szCs w:val="28"/>
        </w:rPr>
      </w:pPr>
    </w:p>
    <w:p w14:paraId="3B92FC35" w14:textId="77777777" w:rsidR="00CB56C3" w:rsidRDefault="009D38F1">
      <w:pPr>
        <w:spacing w:before="83"/>
        <w:ind w:left="2880" w:right="780" w:firstLine="720"/>
        <w:rPr>
          <w:b/>
          <w:sz w:val="28"/>
          <w:szCs w:val="28"/>
        </w:rPr>
      </w:pPr>
      <w:r>
        <w:rPr>
          <w:b/>
          <w:sz w:val="28"/>
          <w:szCs w:val="28"/>
        </w:rPr>
        <w:t>Evaluation Team Report</w:t>
      </w:r>
    </w:p>
    <w:p w14:paraId="10E25D3E" w14:textId="77777777" w:rsidR="00CB56C3" w:rsidRDefault="00CB56C3">
      <w:pPr>
        <w:pBdr>
          <w:top w:val="nil"/>
          <w:left w:val="nil"/>
          <w:bottom w:val="nil"/>
          <w:right w:val="nil"/>
          <w:between w:val="nil"/>
        </w:pBdr>
        <w:spacing w:before="8"/>
        <w:rPr>
          <w:b/>
          <w:color w:val="000000"/>
          <w:sz w:val="39"/>
          <w:szCs w:val="39"/>
        </w:rPr>
      </w:pPr>
    </w:p>
    <w:p w14:paraId="571FBAC9" w14:textId="77777777" w:rsidR="00CB56C3" w:rsidRDefault="009D38F1">
      <w:pPr>
        <w:pStyle w:val="Heading2"/>
        <w:ind w:left="100" w:firstLine="0"/>
      </w:pPr>
      <w:r>
        <w:t>Preface-Responsibilities of ETR team members</w:t>
      </w:r>
    </w:p>
    <w:p w14:paraId="774D91C0" w14:textId="77777777" w:rsidR="00CB56C3" w:rsidRDefault="00CB56C3">
      <w:pPr>
        <w:pBdr>
          <w:top w:val="nil"/>
          <w:left w:val="nil"/>
          <w:bottom w:val="nil"/>
          <w:right w:val="nil"/>
          <w:between w:val="nil"/>
        </w:pBdr>
        <w:spacing w:before="5"/>
        <w:rPr>
          <w:b/>
          <w:color w:val="000000"/>
          <w:sz w:val="33"/>
          <w:szCs w:val="33"/>
        </w:rPr>
      </w:pPr>
    </w:p>
    <w:p w14:paraId="75DD5FB1" w14:textId="77777777" w:rsidR="00CB56C3" w:rsidRDefault="009D38F1">
      <w:pPr>
        <w:numPr>
          <w:ilvl w:val="0"/>
          <w:numId w:val="6"/>
        </w:numPr>
        <w:pBdr>
          <w:top w:val="nil"/>
          <w:left w:val="nil"/>
          <w:bottom w:val="nil"/>
          <w:right w:val="nil"/>
          <w:between w:val="nil"/>
        </w:pBdr>
        <w:tabs>
          <w:tab w:val="left" w:pos="820"/>
        </w:tabs>
        <w:spacing w:line="288" w:lineRule="auto"/>
        <w:ind w:right="132"/>
        <w:rPr>
          <w:color w:val="000000"/>
          <w:sz w:val="24"/>
          <w:szCs w:val="24"/>
        </w:rPr>
      </w:pPr>
      <w:r>
        <w:rPr>
          <w:color w:val="000000"/>
          <w:sz w:val="24"/>
          <w:szCs w:val="24"/>
        </w:rPr>
        <w:t>Roles and responsibilities are to provide guidance for the evaluation process and can vary with each individual evaluation.</w:t>
      </w:r>
    </w:p>
    <w:p w14:paraId="48AD0DB3" w14:textId="77777777" w:rsidR="00CB56C3" w:rsidRDefault="00CB56C3">
      <w:pPr>
        <w:pBdr>
          <w:top w:val="nil"/>
          <w:left w:val="nil"/>
          <w:bottom w:val="nil"/>
          <w:right w:val="nil"/>
          <w:between w:val="nil"/>
        </w:pBdr>
        <w:spacing w:before="5"/>
        <w:rPr>
          <w:color w:val="000000"/>
          <w:sz w:val="28"/>
          <w:szCs w:val="28"/>
        </w:rPr>
      </w:pPr>
    </w:p>
    <w:p w14:paraId="31F3645E" w14:textId="77777777" w:rsidR="00CB56C3" w:rsidRDefault="009D38F1">
      <w:pPr>
        <w:numPr>
          <w:ilvl w:val="1"/>
          <w:numId w:val="6"/>
        </w:numPr>
        <w:pBdr>
          <w:top w:val="nil"/>
          <w:left w:val="nil"/>
          <w:bottom w:val="nil"/>
          <w:right w:val="nil"/>
          <w:between w:val="nil"/>
        </w:pBdr>
        <w:tabs>
          <w:tab w:val="left" w:pos="1539"/>
        </w:tabs>
        <w:spacing w:before="1"/>
        <w:ind w:left="1539" w:hanging="359"/>
        <w:rPr>
          <w:color w:val="000000"/>
          <w:sz w:val="24"/>
          <w:szCs w:val="24"/>
        </w:rPr>
      </w:pPr>
      <w:r>
        <w:rPr>
          <w:color w:val="000000"/>
          <w:sz w:val="24"/>
          <w:szCs w:val="24"/>
        </w:rPr>
        <w:t>The</w:t>
      </w:r>
      <w:r>
        <w:rPr>
          <w:b/>
          <w:color w:val="000000"/>
          <w:sz w:val="24"/>
          <w:szCs w:val="24"/>
        </w:rPr>
        <w:t xml:space="preserve"> district representative</w:t>
      </w:r>
      <w:r>
        <w:rPr>
          <w:color w:val="000000"/>
          <w:sz w:val="24"/>
          <w:szCs w:val="24"/>
        </w:rPr>
        <w:t xml:space="preserve"> is responsible for:</w:t>
      </w:r>
    </w:p>
    <w:p w14:paraId="615E49E8" w14:textId="77777777" w:rsidR="00CB56C3" w:rsidRDefault="009D38F1">
      <w:pPr>
        <w:numPr>
          <w:ilvl w:val="2"/>
          <w:numId w:val="6"/>
        </w:numPr>
        <w:pBdr>
          <w:top w:val="nil"/>
          <w:left w:val="nil"/>
          <w:bottom w:val="nil"/>
          <w:right w:val="nil"/>
          <w:between w:val="nil"/>
        </w:pBdr>
        <w:tabs>
          <w:tab w:val="left" w:pos="2259"/>
        </w:tabs>
        <w:spacing w:before="54"/>
        <w:ind w:left="2259" w:hanging="479"/>
        <w:rPr>
          <w:color w:val="000000"/>
          <w:sz w:val="24"/>
          <w:szCs w:val="24"/>
        </w:rPr>
      </w:pPr>
      <w:r>
        <w:rPr>
          <w:color w:val="000000"/>
          <w:sz w:val="24"/>
          <w:szCs w:val="24"/>
        </w:rPr>
        <w:t>Ensuring all timelines are met and in compliance</w:t>
      </w:r>
    </w:p>
    <w:p w14:paraId="7946285D" w14:textId="77777777" w:rsidR="00CB56C3" w:rsidRDefault="009D38F1">
      <w:pPr>
        <w:numPr>
          <w:ilvl w:val="2"/>
          <w:numId w:val="6"/>
        </w:numPr>
        <w:pBdr>
          <w:top w:val="nil"/>
          <w:left w:val="nil"/>
          <w:bottom w:val="nil"/>
          <w:right w:val="nil"/>
          <w:between w:val="nil"/>
        </w:pBdr>
        <w:tabs>
          <w:tab w:val="left" w:pos="2259"/>
        </w:tabs>
        <w:spacing w:before="54"/>
        <w:ind w:left="2259" w:hanging="532"/>
        <w:rPr>
          <w:color w:val="000000"/>
          <w:sz w:val="24"/>
          <w:szCs w:val="24"/>
        </w:rPr>
      </w:pPr>
      <w:r>
        <w:rPr>
          <w:color w:val="000000"/>
          <w:sz w:val="24"/>
          <w:szCs w:val="24"/>
        </w:rPr>
        <w:t>Representing district to outline services available</w:t>
      </w:r>
    </w:p>
    <w:p w14:paraId="138764E2" w14:textId="77777777" w:rsidR="00CB56C3" w:rsidRDefault="009D38F1">
      <w:pPr>
        <w:numPr>
          <w:ilvl w:val="2"/>
          <w:numId w:val="6"/>
        </w:numPr>
        <w:pBdr>
          <w:top w:val="nil"/>
          <w:left w:val="nil"/>
          <w:bottom w:val="nil"/>
          <w:right w:val="nil"/>
          <w:between w:val="nil"/>
        </w:pBdr>
        <w:tabs>
          <w:tab w:val="left" w:pos="2259"/>
        </w:tabs>
        <w:spacing w:before="54"/>
        <w:ind w:left="2259" w:hanging="586"/>
        <w:rPr>
          <w:color w:val="000000"/>
          <w:sz w:val="24"/>
          <w:szCs w:val="24"/>
        </w:rPr>
      </w:pPr>
      <w:r>
        <w:rPr>
          <w:color w:val="000000"/>
          <w:sz w:val="24"/>
          <w:szCs w:val="24"/>
        </w:rPr>
        <w:t xml:space="preserve">Describing </w:t>
      </w:r>
      <w:proofErr w:type="gramStart"/>
      <w:r>
        <w:rPr>
          <w:color w:val="000000"/>
          <w:sz w:val="24"/>
          <w:szCs w:val="24"/>
        </w:rPr>
        <w:t>services</w:t>
      </w:r>
      <w:proofErr w:type="gramEnd"/>
      <w:r>
        <w:rPr>
          <w:color w:val="000000"/>
          <w:sz w:val="24"/>
          <w:szCs w:val="24"/>
        </w:rPr>
        <w:t xml:space="preserve"> the student is eligible for</w:t>
      </w:r>
    </w:p>
    <w:p w14:paraId="4C35F78F" w14:textId="77777777" w:rsidR="00CB56C3" w:rsidRDefault="009D38F1">
      <w:pPr>
        <w:numPr>
          <w:ilvl w:val="2"/>
          <w:numId w:val="6"/>
        </w:numPr>
        <w:pBdr>
          <w:top w:val="nil"/>
          <w:left w:val="nil"/>
          <w:bottom w:val="nil"/>
          <w:right w:val="nil"/>
          <w:between w:val="nil"/>
        </w:pBdr>
        <w:tabs>
          <w:tab w:val="left" w:pos="2259"/>
        </w:tabs>
        <w:spacing w:before="54"/>
        <w:ind w:left="2259" w:hanging="582"/>
        <w:rPr>
          <w:color w:val="000000"/>
          <w:sz w:val="24"/>
          <w:szCs w:val="24"/>
        </w:rPr>
      </w:pPr>
      <w:r>
        <w:rPr>
          <w:color w:val="000000"/>
          <w:sz w:val="24"/>
          <w:szCs w:val="24"/>
        </w:rPr>
        <w:t>Mediating meeting when necessary</w:t>
      </w:r>
    </w:p>
    <w:p w14:paraId="4D671166" w14:textId="77777777" w:rsidR="00CB56C3" w:rsidRDefault="009D38F1">
      <w:pPr>
        <w:numPr>
          <w:ilvl w:val="1"/>
          <w:numId w:val="6"/>
        </w:numPr>
        <w:pBdr>
          <w:top w:val="nil"/>
          <w:left w:val="nil"/>
          <w:bottom w:val="nil"/>
          <w:right w:val="nil"/>
          <w:between w:val="nil"/>
        </w:pBdr>
        <w:tabs>
          <w:tab w:val="left" w:pos="1606"/>
        </w:tabs>
        <w:spacing w:before="54"/>
        <w:ind w:left="1606" w:hanging="425"/>
        <w:rPr>
          <w:color w:val="000000"/>
          <w:sz w:val="24"/>
          <w:szCs w:val="24"/>
        </w:rPr>
      </w:pPr>
      <w:r>
        <w:rPr>
          <w:color w:val="000000"/>
          <w:sz w:val="24"/>
          <w:szCs w:val="24"/>
        </w:rPr>
        <w:t xml:space="preserve">The </w:t>
      </w:r>
      <w:r>
        <w:rPr>
          <w:b/>
          <w:color w:val="000000"/>
          <w:sz w:val="24"/>
          <w:szCs w:val="24"/>
        </w:rPr>
        <w:t>school psychologist</w:t>
      </w:r>
      <w:r>
        <w:rPr>
          <w:color w:val="000000"/>
          <w:sz w:val="24"/>
          <w:szCs w:val="24"/>
        </w:rPr>
        <w:t xml:space="preserve"> is responsible for:</w:t>
      </w:r>
    </w:p>
    <w:p w14:paraId="061357D7" w14:textId="77777777" w:rsidR="00CB56C3" w:rsidRDefault="009D38F1">
      <w:pPr>
        <w:numPr>
          <w:ilvl w:val="2"/>
          <w:numId w:val="6"/>
        </w:numPr>
        <w:pBdr>
          <w:top w:val="nil"/>
          <w:left w:val="nil"/>
          <w:bottom w:val="nil"/>
          <w:right w:val="nil"/>
          <w:between w:val="nil"/>
        </w:pBdr>
        <w:tabs>
          <w:tab w:val="left" w:pos="2259"/>
        </w:tabs>
        <w:spacing w:before="54"/>
        <w:ind w:left="2259" w:hanging="479"/>
        <w:rPr>
          <w:color w:val="000000"/>
          <w:sz w:val="24"/>
          <w:szCs w:val="24"/>
        </w:rPr>
      </w:pPr>
      <w:r>
        <w:rPr>
          <w:color w:val="000000"/>
          <w:sz w:val="24"/>
          <w:szCs w:val="24"/>
        </w:rPr>
        <w:t>Serving as ETR team chairperson</w:t>
      </w:r>
    </w:p>
    <w:p w14:paraId="2F1D8828" w14:textId="77777777" w:rsidR="00CB56C3" w:rsidRDefault="009D38F1">
      <w:pPr>
        <w:numPr>
          <w:ilvl w:val="2"/>
          <w:numId w:val="6"/>
        </w:numPr>
        <w:pBdr>
          <w:top w:val="nil"/>
          <w:left w:val="nil"/>
          <w:bottom w:val="nil"/>
          <w:right w:val="nil"/>
          <w:between w:val="nil"/>
        </w:pBdr>
        <w:tabs>
          <w:tab w:val="left" w:pos="2259"/>
        </w:tabs>
        <w:spacing w:before="54"/>
        <w:ind w:left="2259" w:hanging="532"/>
        <w:rPr>
          <w:color w:val="000000"/>
          <w:sz w:val="24"/>
          <w:szCs w:val="24"/>
        </w:rPr>
      </w:pPr>
      <w:r>
        <w:rPr>
          <w:color w:val="000000"/>
          <w:sz w:val="24"/>
          <w:szCs w:val="24"/>
        </w:rPr>
        <w:t>Obtaining parental consent</w:t>
      </w:r>
    </w:p>
    <w:p w14:paraId="1AFD3116" w14:textId="77777777" w:rsidR="00CB56C3" w:rsidRDefault="009D38F1">
      <w:pPr>
        <w:numPr>
          <w:ilvl w:val="2"/>
          <w:numId w:val="6"/>
        </w:numPr>
        <w:pBdr>
          <w:top w:val="nil"/>
          <w:left w:val="nil"/>
          <w:bottom w:val="nil"/>
          <w:right w:val="nil"/>
          <w:between w:val="nil"/>
        </w:pBdr>
        <w:tabs>
          <w:tab w:val="left" w:pos="2260"/>
        </w:tabs>
        <w:spacing w:before="54" w:line="288" w:lineRule="auto"/>
        <w:ind w:right="359" w:hanging="586"/>
        <w:rPr>
          <w:color w:val="000000"/>
          <w:sz w:val="24"/>
          <w:szCs w:val="24"/>
        </w:rPr>
      </w:pPr>
      <w:r>
        <w:rPr>
          <w:color w:val="000000"/>
          <w:sz w:val="24"/>
          <w:szCs w:val="24"/>
        </w:rPr>
        <w:t>Ensuring all appropriate team members including the parent are involved in the planning process</w:t>
      </w:r>
    </w:p>
    <w:p w14:paraId="7E50E890" w14:textId="77777777" w:rsidR="00CB56C3" w:rsidRDefault="009D38F1">
      <w:pPr>
        <w:numPr>
          <w:ilvl w:val="2"/>
          <w:numId w:val="6"/>
        </w:numPr>
        <w:pBdr>
          <w:top w:val="nil"/>
          <w:left w:val="nil"/>
          <w:bottom w:val="nil"/>
          <w:right w:val="nil"/>
          <w:between w:val="nil"/>
        </w:pBdr>
        <w:tabs>
          <w:tab w:val="left" w:pos="2259"/>
        </w:tabs>
        <w:spacing w:line="274" w:lineRule="auto"/>
        <w:ind w:left="2259" w:hanging="582"/>
        <w:rPr>
          <w:color w:val="000000"/>
          <w:sz w:val="24"/>
          <w:szCs w:val="24"/>
        </w:rPr>
      </w:pPr>
      <w:r>
        <w:rPr>
          <w:color w:val="000000"/>
          <w:sz w:val="24"/>
          <w:szCs w:val="24"/>
        </w:rPr>
        <w:t>Conducting individual assessments appropriate to suspected disability</w:t>
      </w:r>
    </w:p>
    <w:p w14:paraId="00F6D8C6" w14:textId="77777777" w:rsidR="00CB56C3" w:rsidRDefault="009D38F1">
      <w:pPr>
        <w:numPr>
          <w:ilvl w:val="2"/>
          <w:numId w:val="6"/>
        </w:numPr>
        <w:pBdr>
          <w:top w:val="nil"/>
          <w:left w:val="nil"/>
          <w:bottom w:val="nil"/>
          <w:right w:val="nil"/>
          <w:between w:val="nil"/>
        </w:pBdr>
        <w:tabs>
          <w:tab w:val="left" w:pos="2259"/>
        </w:tabs>
        <w:spacing w:before="54"/>
        <w:ind w:left="2259" w:hanging="527"/>
        <w:rPr>
          <w:color w:val="000000"/>
          <w:sz w:val="24"/>
          <w:szCs w:val="24"/>
        </w:rPr>
      </w:pPr>
      <w:r>
        <w:rPr>
          <w:color w:val="000000"/>
          <w:sz w:val="24"/>
          <w:szCs w:val="24"/>
        </w:rPr>
        <w:t>Completing individual assessment page and ensuring summary is done correctly</w:t>
      </w:r>
    </w:p>
    <w:p w14:paraId="18E6CC2B" w14:textId="77777777" w:rsidR="00CB56C3" w:rsidRDefault="009D38F1">
      <w:pPr>
        <w:numPr>
          <w:ilvl w:val="2"/>
          <w:numId w:val="6"/>
        </w:numPr>
        <w:pBdr>
          <w:top w:val="nil"/>
          <w:left w:val="nil"/>
          <w:bottom w:val="nil"/>
          <w:right w:val="nil"/>
          <w:between w:val="nil"/>
        </w:pBdr>
        <w:tabs>
          <w:tab w:val="left" w:pos="2260"/>
        </w:tabs>
        <w:spacing w:before="54" w:line="288" w:lineRule="auto"/>
        <w:ind w:right="307" w:hanging="600"/>
        <w:rPr>
          <w:color w:val="000000"/>
          <w:sz w:val="24"/>
          <w:szCs w:val="24"/>
        </w:rPr>
      </w:pPr>
      <w:r>
        <w:rPr>
          <w:color w:val="000000"/>
          <w:sz w:val="24"/>
          <w:szCs w:val="24"/>
        </w:rPr>
        <w:t>Inviting all team members to the meeting and ensuring all members are present at the meeting</w:t>
      </w:r>
    </w:p>
    <w:p w14:paraId="693355DA" w14:textId="77777777" w:rsidR="00CB56C3" w:rsidRDefault="009D38F1">
      <w:pPr>
        <w:numPr>
          <w:ilvl w:val="2"/>
          <w:numId w:val="6"/>
        </w:numPr>
        <w:pBdr>
          <w:top w:val="nil"/>
          <w:left w:val="nil"/>
          <w:bottom w:val="nil"/>
          <w:right w:val="nil"/>
          <w:between w:val="nil"/>
        </w:pBdr>
        <w:tabs>
          <w:tab w:val="left" w:pos="2259"/>
        </w:tabs>
        <w:spacing w:line="274" w:lineRule="auto"/>
        <w:ind w:left="2259" w:hanging="652"/>
        <w:rPr>
          <w:color w:val="000000"/>
          <w:sz w:val="24"/>
          <w:szCs w:val="24"/>
        </w:rPr>
      </w:pPr>
      <w:r>
        <w:rPr>
          <w:color w:val="000000"/>
          <w:sz w:val="24"/>
          <w:szCs w:val="24"/>
        </w:rPr>
        <w:t>Facilitate ETR meeting using parent friendly language</w:t>
      </w:r>
    </w:p>
    <w:p w14:paraId="7171756E" w14:textId="77777777" w:rsidR="00CB56C3" w:rsidRDefault="009D38F1">
      <w:pPr>
        <w:numPr>
          <w:ilvl w:val="2"/>
          <w:numId w:val="6"/>
        </w:numPr>
        <w:pBdr>
          <w:top w:val="nil"/>
          <w:left w:val="nil"/>
          <w:bottom w:val="nil"/>
          <w:right w:val="nil"/>
          <w:between w:val="nil"/>
        </w:pBdr>
        <w:tabs>
          <w:tab w:val="left" w:pos="2259"/>
        </w:tabs>
        <w:spacing w:before="54"/>
        <w:ind w:left="2259" w:hanging="706"/>
        <w:rPr>
          <w:color w:val="000000"/>
          <w:sz w:val="24"/>
          <w:szCs w:val="24"/>
        </w:rPr>
      </w:pPr>
      <w:r>
        <w:rPr>
          <w:sz w:val="24"/>
          <w:szCs w:val="24"/>
        </w:rPr>
        <w:t>W</w:t>
      </w:r>
      <w:r>
        <w:rPr>
          <w:color w:val="000000"/>
          <w:sz w:val="24"/>
          <w:szCs w:val="24"/>
        </w:rPr>
        <w:t>hen appropriate and determining eligibility/disability category</w:t>
      </w:r>
    </w:p>
    <w:p w14:paraId="28B2EE67" w14:textId="77777777" w:rsidR="00CB56C3" w:rsidRDefault="009D38F1">
      <w:pPr>
        <w:numPr>
          <w:ilvl w:val="2"/>
          <w:numId w:val="6"/>
        </w:numPr>
        <w:pBdr>
          <w:top w:val="nil"/>
          <w:left w:val="nil"/>
          <w:bottom w:val="nil"/>
          <w:right w:val="nil"/>
          <w:between w:val="nil"/>
        </w:pBdr>
        <w:tabs>
          <w:tab w:val="left" w:pos="2259"/>
        </w:tabs>
        <w:spacing w:before="54"/>
        <w:ind w:left="2259" w:hanging="599"/>
        <w:rPr>
          <w:color w:val="000000"/>
          <w:sz w:val="24"/>
          <w:szCs w:val="24"/>
        </w:rPr>
      </w:pPr>
      <w:r>
        <w:rPr>
          <w:color w:val="000000"/>
          <w:sz w:val="24"/>
          <w:szCs w:val="24"/>
        </w:rPr>
        <w:t>Ensuring all team members sign, date and state agree or disagree on the ETR</w:t>
      </w:r>
    </w:p>
    <w:p w14:paraId="7370BF8E" w14:textId="77777777" w:rsidR="00CB56C3" w:rsidRDefault="009D38F1">
      <w:pPr>
        <w:numPr>
          <w:ilvl w:val="3"/>
          <w:numId w:val="6"/>
        </w:numPr>
        <w:pBdr>
          <w:top w:val="nil"/>
          <w:left w:val="nil"/>
          <w:bottom w:val="nil"/>
          <w:right w:val="nil"/>
          <w:between w:val="nil"/>
        </w:pBdr>
        <w:tabs>
          <w:tab w:val="left" w:pos="2259"/>
        </w:tabs>
        <w:spacing w:before="54"/>
        <w:rPr>
          <w:color w:val="0000FF"/>
          <w:sz w:val="24"/>
          <w:szCs w:val="24"/>
        </w:rPr>
      </w:pPr>
      <w:r>
        <w:rPr>
          <w:color w:val="0000FF"/>
          <w:sz w:val="24"/>
          <w:szCs w:val="24"/>
        </w:rPr>
        <w:t>If a team member disagrees, a statement of dissent must be written and attached to the ETR.</w:t>
      </w:r>
    </w:p>
    <w:p w14:paraId="47719822" w14:textId="77777777" w:rsidR="00CB56C3" w:rsidRDefault="009D38F1">
      <w:pPr>
        <w:numPr>
          <w:ilvl w:val="2"/>
          <w:numId w:val="6"/>
        </w:numPr>
        <w:pBdr>
          <w:top w:val="nil"/>
          <w:left w:val="nil"/>
          <w:bottom w:val="nil"/>
          <w:right w:val="nil"/>
          <w:between w:val="nil"/>
        </w:pBdr>
        <w:tabs>
          <w:tab w:val="left" w:pos="2259"/>
        </w:tabs>
        <w:spacing w:before="54"/>
        <w:ind w:left="2259" w:hanging="546"/>
        <w:rPr>
          <w:color w:val="000000"/>
          <w:sz w:val="24"/>
          <w:szCs w:val="24"/>
        </w:rPr>
      </w:pPr>
      <w:r>
        <w:rPr>
          <w:color w:val="000000"/>
          <w:sz w:val="24"/>
          <w:szCs w:val="24"/>
        </w:rPr>
        <w:t>Filing current ETRs and turning original copy into district EMIS coordinator</w:t>
      </w:r>
    </w:p>
    <w:p w14:paraId="6BE61967" w14:textId="77777777" w:rsidR="00CB56C3" w:rsidRDefault="009D38F1">
      <w:pPr>
        <w:numPr>
          <w:ilvl w:val="1"/>
          <w:numId w:val="6"/>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 xml:space="preserve">The </w:t>
      </w:r>
      <w:r>
        <w:rPr>
          <w:b/>
          <w:color w:val="000000"/>
          <w:sz w:val="24"/>
          <w:szCs w:val="24"/>
        </w:rPr>
        <w:t>intervention specialist</w:t>
      </w:r>
      <w:r>
        <w:rPr>
          <w:color w:val="000000"/>
          <w:sz w:val="24"/>
          <w:szCs w:val="24"/>
        </w:rPr>
        <w:t xml:space="preserve"> is responsible for:</w:t>
      </w:r>
    </w:p>
    <w:p w14:paraId="75698870" w14:textId="77777777" w:rsidR="00CB56C3" w:rsidRDefault="009D38F1">
      <w:pPr>
        <w:numPr>
          <w:ilvl w:val="2"/>
          <w:numId w:val="6"/>
        </w:numPr>
        <w:pBdr>
          <w:top w:val="nil"/>
          <w:left w:val="nil"/>
          <w:bottom w:val="nil"/>
          <w:right w:val="nil"/>
          <w:between w:val="nil"/>
        </w:pBdr>
        <w:tabs>
          <w:tab w:val="left" w:pos="2260"/>
        </w:tabs>
        <w:spacing w:before="54" w:line="288" w:lineRule="auto"/>
        <w:ind w:right="866"/>
        <w:rPr>
          <w:color w:val="000000"/>
          <w:sz w:val="24"/>
          <w:szCs w:val="24"/>
        </w:rPr>
      </w:pPr>
      <w:r>
        <w:rPr>
          <w:color w:val="000000"/>
          <w:sz w:val="24"/>
          <w:szCs w:val="24"/>
        </w:rPr>
        <w:t>Providing intervention data for students who they have worked with and are referred for evaluation</w:t>
      </w:r>
    </w:p>
    <w:p w14:paraId="6CA432FC" w14:textId="77777777" w:rsidR="00CB56C3" w:rsidRDefault="009D38F1">
      <w:pPr>
        <w:numPr>
          <w:ilvl w:val="2"/>
          <w:numId w:val="6"/>
        </w:numPr>
        <w:pBdr>
          <w:top w:val="nil"/>
          <w:left w:val="nil"/>
          <w:bottom w:val="nil"/>
          <w:right w:val="nil"/>
          <w:between w:val="nil"/>
        </w:pBdr>
        <w:tabs>
          <w:tab w:val="left" w:pos="2260"/>
        </w:tabs>
        <w:spacing w:line="288" w:lineRule="auto"/>
        <w:ind w:right="426" w:hanging="534"/>
        <w:rPr>
          <w:color w:val="000000"/>
          <w:sz w:val="24"/>
          <w:szCs w:val="24"/>
        </w:rPr>
      </w:pPr>
      <w:r>
        <w:rPr>
          <w:color w:val="000000"/>
          <w:sz w:val="24"/>
          <w:szCs w:val="24"/>
        </w:rPr>
        <w:t xml:space="preserve">Completing </w:t>
      </w:r>
      <w:proofErr w:type="gramStart"/>
      <w:r>
        <w:rPr>
          <w:color w:val="000000"/>
          <w:sz w:val="24"/>
          <w:szCs w:val="24"/>
        </w:rPr>
        <w:t>classroom based</w:t>
      </w:r>
      <w:proofErr w:type="gramEnd"/>
      <w:r>
        <w:rPr>
          <w:color w:val="000000"/>
          <w:sz w:val="24"/>
          <w:szCs w:val="24"/>
        </w:rPr>
        <w:t xml:space="preserve"> evaluation data for all students on their caseload including individual evaluation and summary</w:t>
      </w:r>
    </w:p>
    <w:p w14:paraId="7244E8F3" w14:textId="77777777" w:rsidR="00CB56C3" w:rsidRDefault="009D38F1">
      <w:pPr>
        <w:numPr>
          <w:ilvl w:val="2"/>
          <w:numId w:val="6"/>
        </w:numPr>
        <w:pBdr>
          <w:top w:val="nil"/>
          <w:left w:val="nil"/>
          <w:bottom w:val="nil"/>
          <w:right w:val="nil"/>
          <w:between w:val="nil"/>
        </w:pBdr>
        <w:tabs>
          <w:tab w:val="left" w:pos="2259"/>
        </w:tabs>
        <w:spacing w:line="274" w:lineRule="auto"/>
        <w:ind w:left="2259" w:hanging="586"/>
        <w:rPr>
          <w:color w:val="000000"/>
          <w:sz w:val="24"/>
          <w:szCs w:val="24"/>
        </w:rPr>
      </w:pPr>
      <w:r>
        <w:rPr>
          <w:color w:val="000000"/>
          <w:sz w:val="24"/>
          <w:szCs w:val="24"/>
        </w:rPr>
        <w:t>Completing all evaluations assigned on planning form</w:t>
      </w:r>
    </w:p>
    <w:p w14:paraId="58A9B8C6" w14:textId="77777777" w:rsidR="00CB56C3" w:rsidRDefault="009D38F1">
      <w:pPr>
        <w:numPr>
          <w:ilvl w:val="2"/>
          <w:numId w:val="6"/>
        </w:numPr>
        <w:pBdr>
          <w:top w:val="nil"/>
          <w:left w:val="nil"/>
          <w:bottom w:val="nil"/>
          <w:right w:val="nil"/>
          <w:between w:val="nil"/>
        </w:pBdr>
        <w:tabs>
          <w:tab w:val="left" w:pos="2259"/>
        </w:tabs>
        <w:spacing w:before="52"/>
        <w:ind w:left="2259" w:hanging="582"/>
        <w:rPr>
          <w:color w:val="000000"/>
          <w:sz w:val="24"/>
          <w:szCs w:val="24"/>
        </w:rPr>
      </w:pPr>
      <w:r>
        <w:rPr>
          <w:color w:val="000000"/>
          <w:sz w:val="24"/>
          <w:szCs w:val="24"/>
        </w:rPr>
        <w:t>Actively participating in planning and ETR team meeting</w:t>
      </w:r>
    </w:p>
    <w:p w14:paraId="02225F92" w14:textId="77777777" w:rsidR="00CB56C3" w:rsidRDefault="009D38F1">
      <w:pPr>
        <w:numPr>
          <w:ilvl w:val="1"/>
          <w:numId w:val="6"/>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 xml:space="preserve">The </w:t>
      </w:r>
      <w:r>
        <w:rPr>
          <w:b/>
          <w:color w:val="000000"/>
          <w:sz w:val="24"/>
          <w:szCs w:val="24"/>
        </w:rPr>
        <w:t>general education teacher</w:t>
      </w:r>
      <w:r>
        <w:rPr>
          <w:color w:val="000000"/>
          <w:sz w:val="24"/>
          <w:szCs w:val="24"/>
        </w:rPr>
        <w:t xml:space="preserve"> is responsible for:</w:t>
      </w:r>
    </w:p>
    <w:p w14:paraId="7BB91D22" w14:textId="77777777" w:rsidR="00CB56C3" w:rsidRDefault="009D38F1">
      <w:pPr>
        <w:numPr>
          <w:ilvl w:val="2"/>
          <w:numId w:val="6"/>
        </w:numPr>
        <w:pBdr>
          <w:top w:val="nil"/>
          <w:left w:val="nil"/>
          <w:bottom w:val="nil"/>
          <w:right w:val="nil"/>
          <w:between w:val="nil"/>
        </w:pBdr>
        <w:tabs>
          <w:tab w:val="left" w:pos="2259"/>
        </w:tabs>
        <w:spacing w:before="54"/>
        <w:ind w:left="2259" w:hanging="479"/>
        <w:rPr>
          <w:color w:val="000000"/>
          <w:sz w:val="24"/>
          <w:szCs w:val="24"/>
        </w:rPr>
      </w:pPr>
      <w:r>
        <w:rPr>
          <w:color w:val="000000"/>
          <w:sz w:val="24"/>
          <w:szCs w:val="24"/>
        </w:rPr>
        <w:t>Documenting all interventions provided to the student</w:t>
      </w:r>
    </w:p>
    <w:p w14:paraId="079F8AEE" w14:textId="77777777" w:rsidR="00CB56C3" w:rsidRDefault="009D38F1">
      <w:pPr>
        <w:numPr>
          <w:ilvl w:val="2"/>
          <w:numId w:val="6"/>
        </w:numPr>
        <w:pBdr>
          <w:top w:val="nil"/>
          <w:left w:val="nil"/>
          <w:bottom w:val="nil"/>
          <w:right w:val="nil"/>
          <w:between w:val="nil"/>
        </w:pBdr>
        <w:tabs>
          <w:tab w:val="left" w:pos="2260"/>
        </w:tabs>
        <w:spacing w:before="54" w:line="288" w:lineRule="auto"/>
        <w:ind w:right="280" w:hanging="534"/>
        <w:rPr>
          <w:color w:val="000000"/>
          <w:sz w:val="24"/>
          <w:szCs w:val="24"/>
        </w:rPr>
      </w:pPr>
      <w:r>
        <w:rPr>
          <w:color w:val="000000"/>
          <w:sz w:val="24"/>
          <w:szCs w:val="24"/>
        </w:rPr>
        <w:t>Completing the referral form (</w:t>
      </w:r>
      <w:r>
        <w:rPr>
          <w:sz w:val="24"/>
          <w:szCs w:val="24"/>
        </w:rPr>
        <w:t>PR</w:t>
      </w:r>
      <w:r>
        <w:rPr>
          <w:color w:val="000000"/>
          <w:sz w:val="24"/>
          <w:szCs w:val="24"/>
        </w:rPr>
        <w:t xml:space="preserve">-04) </w:t>
      </w:r>
      <w:r>
        <w:rPr>
          <w:sz w:val="24"/>
          <w:szCs w:val="24"/>
        </w:rPr>
        <w:t>as appropriate</w:t>
      </w:r>
    </w:p>
    <w:p w14:paraId="0EA19452" w14:textId="77777777" w:rsidR="00CB56C3" w:rsidRDefault="009D38F1">
      <w:pPr>
        <w:numPr>
          <w:ilvl w:val="2"/>
          <w:numId w:val="6"/>
        </w:numPr>
        <w:pBdr>
          <w:top w:val="nil"/>
          <w:left w:val="nil"/>
          <w:bottom w:val="nil"/>
          <w:right w:val="nil"/>
          <w:between w:val="nil"/>
        </w:pBdr>
        <w:tabs>
          <w:tab w:val="left" w:pos="2260"/>
        </w:tabs>
        <w:spacing w:line="288" w:lineRule="auto"/>
        <w:ind w:right="440" w:hanging="586"/>
        <w:rPr>
          <w:color w:val="000000"/>
          <w:sz w:val="24"/>
          <w:szCs w:val="24"/>
        </w:rPr>
      </w:pPr>
      <w:r>
        <w:rPr>
          <w:color w:val="000000"/>
          <w:sz w:val="24"/>
          <w:szCs w:val="24"/>
        </w:rPr>
        <w:t>Completing information on classroom performance and responsibilities agreed upon in the planning form</w:t>
      </w:r>
    </w:p>
    <w:p w14:paraId="67C3C8AE" w14:textId="77777777" w:rsidR="00CB56C3" w:rsidRDefault="009D38F1">
      <w:pPr>
        <w:numPr>
          <w:ilvl w:val="2"/>
          <w:numId w:val="6"/>
        </w:numPr>
        <w:pBdr>
          <w:top w:val="nil"/>
          <w:left w:val="nil"/>
          <w:bottom w:val="nil"/>
          <w:right w:val="nil"/>
          <w:between w:val="nil"/>
        </w:pBdr>
        <w:tabs>
          <w:tab w:val="left" w:pos="2259"/>
        </w:tabs>
        <w:spacing w:line="274" w:lineRule="auto"/>
        <w:ind w:left="2259" w:hanging="582"/>
        <w:rPr>
          <w:color w:val="000000"/>
          <w:sz w:val="24"/>
          <w:szCs w:val="24"/>
        </w:rPr>
      </w:pPr>
      <w:r>
        <w:rPr>
          <w:color w:val="000000"/>
          <w:sz w:val="24"/>
          <w:szCs w:val="24"/>
        </w:rPr>
        <w:t>Actively participate in the ETR meeting</w:t>
      </w:r>
    </w:p>
    <w:p w14:paraId="5CF6B292" w14:textId="77777777" w:rsidR="00CB56C3" w:rsidRDefault="009D38F1">
      <w:pPr>
        <w:numPr>
          <w:ilvl w:val="1"/>
          <w:numId w:val="6"/>
        </w:numPr>
        <w:pBdr>
          <w:top w:val="nil"/>
          <w:left w:val="nil"/>
          <w:bottom w:val="nil"/>
          <w:right w:val="nil"/>
          <w:between w:val="nil"/>
        </w:pBdr>
        <w:tabs>
          <w:tab w:val="left" w:pos="1539"/>
        </w:tabs>
        <w:spacing w:before="51"/>
        <w:ind w:left="1539" w:hanging="359"/>
        <w:rPr>
          <w:color w:val="000000"/>
          <w:sz w:val="24"/>
          <w:szCs w:val="24"/>
        </w:rPr>
      </w:pPr>
      <w:r>
        <w:rPr>
          <w:color w:val="000000"/>
          <w:sz w:val="24"/>
          <w:szCs w:val="24"/>
        </w:rPr>
        <w:t xml:space="preserve">The appropriate </w:t>
      </w:r>
      <w:r>
        <w:rPr>
          <w:b/>
          <w:color w:val="000000"/>
          <w:sz w:val="24"/>
          <w:szCs w:val="24"/>
        </w:rPr>
        <w:t>related service providers</w:t>
      </w:r>
      <w:r>
        <w:rPr>
          <w:color w:val="000000"/>
          <w:sz w:val="24"/>
          <w:szCs w:val="24"/>
        </w:rPr>
        <w:t xml:space="preserve"> are responsible for</w:t>
      </w:r>
    </w:p>
    <w:p w14:paraId="7F2D7270" w14:textId="77777777" w:rsidR="00CB56C3" w:rsidRDefault="009D38F1">
      <w:pPr>
        <w:numPr>
          <w:ilvl w:val="2"/>
          <w:numId w:val="6"/>
        </w:numPr>
        <w:pBdr>
          <w:top w:val="nil"/>
          <w:left w:val="nil"/>
          <w:bottom w:val="nil"/>
          <w:right w:val="nil"/>
          <w:between w:val="nil"/>
        </w:pBdr>
        <w:tabs>
          <w:tab w:val="left" w:pos="2260"/>
        </w:tabs>
        <w:spacing w:before="54" w:line="288" w:lineRule="auto"/>
        <w:ind w:right="867"/>
        <w:rPr>
          <w:color w:val="000000"/>
          <w:sz w:val="24"/>
          <w:szCs w:val="24"/>
        </w:rPr>
      </w:pPr>
      <w:r>
        <w:rPr>
          <w:color w:val="000000"/>
          <w:sz w:val="24"/>
          <w:szCs w:val="24"/>
        </w:rPr>
        <w:lastRenderedPageBreak/>
        <w:t>Serving as ETR team leader for a suspected speech language impairment evaluation</w:t>
      </w:r>
    </w:p>
    <w:p w14:paraId="0D8C2601" w14:textId="77777777" w:rsidR="00CB56C3" w:rsidRDefault="009D38F1">
      <w:pPr>
        <w:numPr>
          <w:ilvl w:val="2"/>
          <w:numId w:val="6"/>
        </w:numPr>
        <w:pBdr>
          <w:top w:val="nil"/>
          <w:left w:val="nil"/>
          <w:bottom w:val="nil"/>
          <w:right w:val="nil"/>
          <w:between w:val="nil"/>
        </w:pBdr>
        <w:tabs>
          <w:tab w:val="left" w:pos="2260"/>
        </w:tabs>
        <w:spacing w:before="54" w:line="288" w:lineRule="auto"/>
        <w:ind w:right="867"/>
        <w:rPr>
          <w:color w:val="000000"/>
          <w:sz w:val="24"/>
          <w:szCs w:val="24"/>
        </w:rPr>
      </w:pPr>
      <w:r>
        <w:rPr>
          <w:color w:val="000000"/>
          <w:sz w:val="24"/>
          <w:szCs w:val="24"/>
        </w:rPr>
        <w:t>Complete individual assessments section 1 of ETR per assigned area on planning form</w:t>
      </w:r>
    </w:p>
    <w:p w14:paraId="549ABCD1" w14:textId="77777777" w:rsidR="00CB56C3" w:rsidRDefault="009D38F1">
      <w:pPr>
        <w:numPr>
          <w:ilvl w:val="2"/>
          <w:numId w:val="6"/>
        </w:numPr>
        <w:pBdr>
          <w:top w:val="nil"/>
          <w:left w:val="nil"/>
          <w:bottom w:val="nil"/>
          <w:right w:val="nil"/>
          <w:between w:val="nil"/>
        </w:pBdr>
        <w:tabs>
          <w:tab w:val="left" w:pos="2259"/>
        </w:tabs>
        <w:spacing w:line="274" w:lineRule="auto"/>
        <w:ind w:left="2259" w:hanging="586"/>
        <w:rPr>
          <w:color w:val="000000"/>
          <w:sz w:val="24"/>
          <w:szCs w:val="24"/>
        </w:rPr>
      </w:pPr>
      <w:r>
        <w:rPr>
          <w:color w:val="000000"/>
          <w:sz w:val="24"/>
          <w:szCs w:val="24"/>
        </w:rPr>
        <w:t>Summarize all information in section 2 of ETR (summary section)</w:t>
      </w:r>
    </w:p>
    <w:p w14:paraId="4F4A9091" w14:textId="77777777" w:rsidR="00CB56C3" w:rsidRDefault="009D38F1">
      <w:pPr>
        <w:numPr>
          <w:ilvl w:val="2"/>
          <w:numId w:val="6"/>
        </w:numPr>
        <w:pBdr>
          <w:top w:val="nil"/>
          <w:left w:val="nil"/>
          <w:bottom w:val="nil"/>
          <w:right w:val="nil"/>
          <w:between w:val="nil"/>
        </w:pBdr>
        <w:tabs>
          <w:tab w:val="left" w:pos="2260"/>
        </w:tabs>
        <w:spacing w:before="54" w:line="288" w:lineRule="auto"/>
        <w:ind w:right="827" w:hanging="583"/>
        <w:rPr>
          <w:color w:val="000000"/>
          <w:sz w:val="24"/>
          <w:szCs w:val="24"/>
        </w:rPr>
      </w:pPr>
      <w:r>
        <w:rPr>
          <w:color w:val="000000"/>
          <w:sz w:val="24"/>
          <w:szCs w:val="24"/>
        </w:rPr>
        <w:t>Make appropriate recommendations based on data from assessments and records</w:t>
      </w:r>
    </w:p>
    <w:p w14:paraId="7A98E111" w14:textId="77777777" w:rsidR="00CB56C3" w:rsidRDefault="009D38F1">
      <w:pPr>
        <w:numPr>
          <w:ilvl w:val="2"/>
          <w:numId w:val="6"/>
        </w:numPr>
        <w:pBdr>
          <w:top w:val="nil"/>
          <w:left w:val="nil"/>
          <w:bottom w:val="nil"/>
          <w:right w:val="nil"/>
          <w:between w:val="nil"/>
        </w:pBdr>
        <w:tabs>
          <w:tab w:val="left" w:pos="2259"/>
        </w:tabs>
        <w:spacing w:line="274" w:lineRule="auto"/>
        <w:ind w:left="2259" w:hanging="527"/>
        <w:rPr>
          <w:color w:val="000000"/>
          <w:sz w:val="24"/>
          <w:szCs w:val="24"/>
        </w:rPr>
      </w:pPr>
      <w:r>
        <w:rPr>
          <w:color w:val="000000"/>
          <w:sz w:val="24"/>
          <w:szCs w:val="24"/>
        </w:rPr>
        <w:t>Actively participate in the ETR team meeting</w:t>
      </w:r>
    </w:p>
    <w:p w14:paraId="55FF3393" w14:textId="77777777" w:rsidR="00CB56C3" w:rsidRDefault="00CB56C3">
      <w:pPr>
        <w:pBdr>
          <w:top w:val="nil"/>
          <w:left w:val="nil"/>
          <w:bottom w:val="nil"/>
          <w:right w:val="nil"/>
          <w:between w:val="nil"/>
        </w:pBdr>
        <w:rPr>
          <w:color w:val="000000"/>
          <w:sz w:val="20"/>
          <w:szCs w:val="20"/>
        </w:rPr>
      </w:pPr>
    </w:p>
    <w:p w14:paraId="3A6A658B" w14:textId="77777777" w:rsidR="00CB56C3" w:rsidRDefault="00CB56C3">
      <w:pPr>
        <w:pBdr>
          <w:top w:val="nil"/>
          <w:left w:val="nil"/>
          <w:bottom w:val="nil"/>
          <w:right w:val="nil"/>
          <w:between w:val="nil"/>
        </w:pBdr>
        <w:rPr>
          <w:color w:val="000000"/>
          <w:sz w:val="20"/>
          <w:szCs w:val="20"/>
        </w:rPr>
      </w:pPr>
    </w:p>
    <w:p w14:paraId="1EC668DA" w14:textId="77777777" w:rsidR="00CB56C3" w:rsidRDefault="00CB56C3">
      <w:pPr>
        <w:pBdr>
          <w:top w:val="nil"/>
          <w:left w:val="nil"/>
          <w:bottom w:val="nil"/>
          <w:right w:val="nil"/>
          <w:between w:val="nil"/>
        </w:pBdr>
        <w:rPr>
          <w:color w:val="000000"/>
          <w:sz w:val="20"/>
          <w:szCs w:val="20"/>
        </w:rPr>
      </w:pPr>
    </w:p>
    <w:p w14:paraId="3CB1477D" w14:textId="77777777" w:rsidR="00CB56C3" w:rsidRDefault="00CB56C3">
      <w:pPr>
        <w:pBdr>
          <w:top w:val="nil"/>
          <w:left w:val="nil"/>
          <w:bottom w:val="nil"/>
          <w:right w:val="nil"/>
          <w:between w:val="nil"/>
        </w:pBdr>
        <w:spacing w:before="1" w:line="288" w:lineRule="auto"/>
        <w:ind w:left="100" w:right="8802"/>
        <w:rPr>
          <w:color w:val="000000"/>
          <w:sz w:val="24"/>
          <w:szCs w:val="24"/>
        </w:rPr>
        <w:sectPr w:rsidR="00CB56C3">
          <w:pgSz w:w="12240" w:h="15840"/>
          <w:pgMar w:top="720" w:right="620" w:bottom="600" w:left="620" w:header="417" w:footer="403" w:gutter="0"/>
          <w:cols w:space="720"/>
        </w:sectPr>
      </w:pPr>
    </w:p>
    <w:p w14:paraId="78106D82" w14:textId="77777777" w:rsidR="00CB56C3" w:rsidRDefault="009D38F1">
      <w:pPr>
        <w:pStyle w:val="Heading1"/>
        <w:spacing w:before="83" w:line="290" w:lineRule="auto"/>
        <w:ind w:left="3908" w:right="3906"/>
        <w:jc w:val="center"/>
      </w:pPr>
      <w:r>
        <w:lastRenderedPageBreak/>
        <w:t xml:space="preserve">ETR Handbook Evaluation Team Report </w:t>
      </w:r>
      <w:hyperlink r:id="rId12">
        <w:r>
          <w:rPr>
            <w:color w:val="1154CC"/>
            <w:u w:val="single"/>
          </w:rPr>
          <w:t>ETR (PR-06)</w:t>
        </w:r>
      </w:hyperlink>
    </w:p>
    <w:p w14:paraId="29461208" w14:textId="77777777" w:rsidR="00CB56C3" w:rsidRDefault="00CB56C3">
      <w:pPr>
        <w:pBdr>
          <w:top w:val="nil"/>
          <w:left w:val="nil"/>
          <w:bottom w:val="nil"/>
          <w:right w:val="nil"/>
          <w:between w:val="nil"/>
        </w:pBdr>
        <w:spacing w:before="10"/>
        <w:rPr>
          <w:b/>
          <w:color w:val="000000"/>
          <w:sz w:val="33"/>
          <w:szCs w:val="33"/>
        </w:rPr>
      </w:pPr>
    </w:p>
    <w:p w14:paraId="002E95DA" w14:textId="77777777" w:rsidR="00CB56C3" w:rsidRDefault="009D38F1">
      <w:pPr>
        <w:pBdr>
          <w:top w:val="nil"/>
          <w:left w:val="nil"/>
          <w:bottom w:val="nil"/>
          <w:right w:val="nil"/>
          <w:between w:val="nil"/>
        </w:pBdr>
        <w:spacing w:before="1"/>
        <w:ind w:left="100"/>
        <w:rPr>
          <w:color w:val="000000"/>
          <w:sz w:val="24"/>
          <w:szCs w:val="24"/>
        </w:rPr>
      </w:pPr>
      <w:r>
        <w:rPr>
          <w:color w:val="000000"/>
          <w:sz w:val="24"/>
          <w:szCs w:val="24"/>
        </w:rPr>
        <w:t xml:space="preserve">Any ODE required and optional forms referenced in this document can be found on </w:t>
      </w:r>
      <w:hyperlink r:id="rId13">
        <w:r>
          <w:rPr>
            <w:color w:val="1155CC"/>
            <w:sz w:val="24"/>
            <w:szCs w:val="24"/>
            <w:u w:val="single"/>
          </w:rPr>
          <w:t xml:space="preserve">Department of Education and Workforce </w:t>
        </w:r>
      </w:hyperlink>
    </w:p>
    <w:p w14:paraId="1637709D" w14:textId="77777777" w:rsidR="00CB56C3" w:rsidRDefault="00CB56C3">
      <w:pPr>
        <w:pBdr>
          <w:top w:val="nil"/>
          <w:left w:val="nil"/>
          <w:bottom w:val="nil"/>
          <w:right w:val="nil"/>
          <w:between w:val="nil"/>
        </w:pBdr>
        <w:spacing w:before="8"/>
        <w:rPr>
          <w:color w:val="000000"/>
          <w:sz w:val="30"/>
          <w:szCs w:val="30"/>
        </w:rPr>
      </w:pPr>
    </w:p>
    <w:p w14:paraId="67E7F526" w14:textId="77777777" w:rsidR="00CB56C3" w:rsidRDefault="009D38F1">
      <w:pPr>
        <w:pStyle w:val="Heading2"/>
        <w:spacing w:before="1"/>
        <w:ind w:left="100" w:firstLine="0"/>
      </w:pPr>
      <w:r>
        <w:rPr>
          <w:u w:val="single"/>
        </w:rPr>
        <w:t>Chapter 1: Referral Process</w:t>
      </w:r>
    </w:p>
    <w:p w14:paraId="48B4B144" w14:textId="77777777" w:rsidR="00CB56C3" w:rsidRDefault="00CB56C3">
      <w:pPr>
        <w:pBdr>
          <w:top w:val="nil"/>
          <w:left w:val="nil"/>
          <w:bottom w:val="nil"/>
          <w:right w:val="nil"/>
          <w:between w:val="nil"/>
        </w:pBdr>
        <w:spacing w:before="9"/>
        <w:rPr>
          <w:b/>
          <w:color w:val="000000"/>
          <w:sz w:val="30"/>
          <w:szCs w:val="30"/>
        </w:rPr>
      </w:pPr>
    </w:p>
    <w:p w14:paraId="5701506C" w14:textId="77777777" w:rsidR="00CB56C3" w:rsidRDefault="009D38F1">
      <w:pPr>
        <w:pStyle w:val="Heading3"/>
        <w:numPr>
          <w:ilvl w:val="1"/>
          <w:numId w:val="5"/>
        </w:numPr>
        <w:tabs>
          <w:tab w:val="left" w:pos="500"/>
        </w:tabs>
        <w:ind w:hanging="400"/>
      </w:pPr>
      <w:r>
        <w:t>How is a referral made?</w:t>
      </w:r>
    </w:p>
    <w:p w14:paraId="68772D74" w14:textId="77777777" w:rsidR="00CB56C3" w:rsidRDefault="009D38F1">
      <w:pPr>
        <w:numPr>
          <w:ilvl w:val="2"/>
          <w:numId w:val="5"/>
        </w:numPr>
        <w:pBdr>
          <w:top w:val="nil"/>
          <w:left w:val="nil"/>
          <w:bottom w:val="nil"/>
          <w:right w:val="nil"/>
          <w:between w:val="nil"/>
        </w:pBdr>
        <w:tabs>
          <w:tab w:val="left" w:pos="820"/>
        </w:tabs>
        <w:spacing w:before="54" w:line="288" w:lineRule="auto"/>
        <w:ind w:right="279"/>
        <w:rPr>
          <w:color w:val="000000"/>
          <w:sz w:val="24"/>
          <w:szCs w:val="24"/>
        </w:rPr>
      </w:pPr>
      <w:r>
        <w:rPr>
          <w:color w:val="000000"/>
          <w:sz w:val="24"/>
          <w:szCs w:val="24"/>
        </w:rPr>
        <w:t>According to 3301-51-06, consistent with the consent requirements in rule 3301-51-05 of the Administrative Code, either a parent of a child or a public agency may initiate a request for an initial evaluation to determine if the child is a child with a disability.</w:t>
      </w:r>
    </w:p>
    <w:p w14:paraId="3F179C66" w14:textId="77777777" w:rsidR="00CB56C3" w:rsidRDefault="009D38F1">
      <w:pPr>
        <w:numPr>
          <w:ilvl w:val="2"/>
          <w:numId w:val="5"/>
        </w:numPr>
        <w:pBdr>
          <w:top w:val="nil"/>
          <w:left w:val="nil"/>
          <w:bottom w:val="nil"/>
          <w:right w:val="nil"/>
          <w:between w:val="nil"/>
        </w:pBdr>
        <w:tabs>
          <w:tab w:val="left" w:pos="820"/>
        </w:tabs>
        <w:spacing w:line="288" w:lineRule="auto"/>
        <w:ind w:right="640"/>
        <w:rPr>
          <w:color w:val="000000"/>
          <w:sz w:val="24"/>
          <w:szCs w:val="24"/>
        </w:rPr>
      </w:pPr>
      <w:r>
        <w:rPr>
          <w:color w:val="000000"/>
          <w:sz w:val="24"/>
          <w:szCs w:val="24"/>
        </w:rPr>
        <w:t>Parents can submit a referral letter for evaluation at any time in writing. Referral should be submitted to the Director of Special Education and must include:</w:t>
      </w:r>
    </w:p>
    <w:p w14:paraId="07D7C60E" w14:textId="77777777" w:rsidR="00CB56C3" w:rsidRDefault="009D38F1">
      <w:pPr>
        <w:numPr>
          <w:ilvl w:val="3"/>
          <w:numId w:val="5"/>
        </w:numPr>
        <w:pBdr>
          <w:top w:val="nil"/>
          <w:left w:val="nil"/>
          <w:bottom w:val="nil"/>
          <w:right w:val="nil"/>
          <w:between w:val="nil"/>
        </w:pBdr>
        <w:tabs>
          <w:tab w:val="left" w:pos="1539"/>
        </w:tabs>
        <w:spacing w:line="274" w:lineRule="auto"/>
        <w:ind w:left="1539" w:hanging="359"/>
        <w:rPr>
          <w:color w:val="000000"/>
          <w:sz w:val="24"/>
          <w:szCs w:val="24"/>
        </w:rPr>
      </w:pPr>
      <w:r>
        <w:rPr>
          <w:color w:val="000000"/>
          <w:sz w:val="24"/>
          <w:szCs w:val="24"/>
        </w:rPr>
        <w:t>Student name and birthdate</w:t>
      </w:r>
    </w:p>
    <w:p w14:paraId="7BD5C81F" w14:textId="77777777" w:rsidR="00CB56C3" w:rsidRDefault="009D38F1">
      <w:pPr>
        <w:numPr>
          <w:ilvl w:val="3"/>
          <w:numId w:val="5"/>
        </w:numPr>
        <w:pBdr>
          <w:top w:val="nil"/>
          <w:left w:val="nil"/>
          <w:bottom w:val="nil"/>
          <w:right w:val="nil"/>
          <w:between w:val="nil"/>
        </w:pBdr>
        <w:tabs>
          <w:tab w:val="left" w:pos="1539"/>
        </w:tabs>
        <w:spacing w:before="50"/>
        <w:ind w:left="1539" w:hanging="359"/>
        <w:rPr>
          <w:color w:val="000000"/>
          <w:sz w:val="24"/>
          <w:szCs w:val="24"/>
        </w:rPr>
      </w:pPr>
      <w:r>
        <w:rPr>
          <w:color w:val="000000"/>
          <w:sz w:val="24"/>
          <w:szCs w:val="24"/>
        </w:rPr>
        <w:t>Request for evaluation</w:t>
      </w:r>
    </w:p>
    <w:p w14:paraId="536B4093" w14:textId="77777777" w:rsidR="00CB56C3" w:rsidRDefault="009D38F1">
      <w:pPr>
        <w:numPr>
          <w:ilvl w:val="3"/>
          <w:numId w:val="5"/>
        </w:numPr>
        <w:pBdr>
          <w:top w:val="nil"/>
          <w:left w:val="nil"/>
          <w:bottom w:val="nil"/>
          <w:right w:val="nil"/>
          <w:between w:val="nil"/>
        </w:pBdr>
        <w:tabs>
          <w:tab w:val="left" w:pos="1539"/>
        </w:tabs>
        <w:spacing w:before="54"/>
        <w:ind w:left="1539" w:hanging="359"/>
        <w:rPr>
          <w:color w:val="000000"/>
          <w:sz w:val="24"/>
          <w:szCs w:val="24"/>
        </w:rPr>
      </w:pPr>
      <w:r>
        <w:rPr>
          <w:sz w:val="24"/>
          <w:szCs w:val="24"/>
        </w:rPr>
        <w:t>If applicable, include any pertinent medical information (this information must not delay the evaluation)</w:t>
      </w:r>
    </w:p>
    <w:p w14:paraId="54993638" w14:textId="77777777" w:rsidR="00CB56C3" w:rsidRDefault="009D38F1">
      <w:pPr>
        <w:numPr>
          <w:ilvl w:val="2"/>
          <w:numId w:val="5"/>
        </w:numPr>
        <w:pBdr>
          <w:top w:val="nil"/>
          <w:left w:val="nil"/>
          <w:bottom w:val="nil"/>
          <w:right w:val="nil"/>
          <w:between w:val="nil"/>
        </w:pBdr>
        <w:tabs>
          <w:tab w:val="left" w:pos="820"/>
        </w:tabs>
        <w:spacing w:before="54" w:line="288" w:lineRule="auto"/>
        <w:ind w:right="190"/>
        <w:rPr>
          <w:color w:val="000000"/>
          <w:sz w:val="24"/>
          <w:szCs w:val="24"/>
        </w:rPr>
      </w:pPr>
      <w:r>
        <w:rPr>
          <w:color w:val="000000"/>
          <w:sz w:val="24"/>
          <w:szCs w:val="24"/>
        </w:rPr>
        <w:t>Staff can submit a Referral for Evaluation form (PR-04) to the appropriate school psychologist. Referral for evaluation must be filled out in entirety and include a record of interventions delivered before the referral.</w:t>
      </w:r>
    </w:p>
    <w:p w14:paraId="14C1F4FD" w14:textId="77777777" w:rsidR="00CB56C3" w:rsidRDefault="009D38F1">
      <w:pPr>
        <w:numPr>
          <w:ilvl w:val="2"/>
          <w:numId w:val="5"/>
        </w:numPr>
        <w:pBdr>
          <w:top w:val="nil"/>
          <w:left w:val="nil"/>
          <w:bottom w:val="nil"/>
          <w:right w:val="nil"/>
          <w:between w:val="nil"/>
        </w:pBdr>
        <w:tabs>
          <w:tab w:val="left" w:pos="820"/>
        </w:tabs>
        <w:spacing w:before="54" w:line="288" w:lineRule="auto"/>
        <w:ind w:right="190"/>
        <w:rPr>
          <w:sz w:val="24"/>
          <w:szCs w:val="24"/>
        </w:rPr>
      </w:pPr>
      <w:r>
        <w:rPr>
          <w:sz w:val="24"/>
          <w:szCs w:val="24"/>
        </w:rPr>
        <w:t>Public agencies may contact the school to request an evaluation.</w:t>
      </w:r>
    </w:p>
    <w:p w14:paraId="6FE03DF0" w14:textId="77777777" w:rsidR="00CB56C3" w:rsidRDefault="00005FBB">
      <w:pPr>
        <w:numPr>
          <w:ilvl w:val="2"/>
          <w:numId w:val="5"/>
        </w:numPr>
        <w:pBdr>
          <w:top w:val="nil"/>
          <w:left w:val="nil"/>
          <w:bottom w:val="nil"/>
          <w:right w:val="nil"/>
          <w:between w:val="nil"/>
        </w:pBdr>
        <w:tabs>
          <w:tab w:val="left" w:pos="819"/>
        </w:tabs>
        <w:spacing w:line="272" w:lineRule="auto"/>
        <w:ind w:left="819" w:hanging="359"/>
        <w:rPr>
          <w:color w:val="000000"/>
          <w:sz w:val="24"/>
          <w:szCs w:val="24"/>
        </w:rPr>
      </w:pPr>
      <w:hyperlink r:id="rId14">
        <w:r w:rsidR="009D38F1">
          <w:rPr>
            <w:color w:val="1155CC"/>
            <w:sz w:val="24"/>
            <w:szCs w:val="24"/>
            <w:u w:val="single"/>
          </w:rPr>
          <w:t>Evaluation Roadmap – For Families and Children Ages 3-21</w:t>
        </w:r>
      </w:hyperlink>
      <w:r w:rsidR="009D38F1">
        <w:rPr>
          <w:color w:val="1154CC"/>
          <w:sz w:val="24"/>
          <w:szCs w:val="24"/>
        </w:rPr>
        <w:t xml:space="preserve"> </w:t>
      </w:r>
      <w:r w:rsidR="009D38F1">
        <w:rPr>
          <w:color w:val="000000"/>
          <w:sz w:val="24"/>
          <w:szCs w:val="24"/>
        </w:rPr>
        <w:t>(O</w:t>
      </w:r>
      <w:r w:rsidR="009D38F1">
        <w:rPr>
          <w:sz w:val="24"/>
          <w:szCs w:val="24"/>
        </w:rPr>
        <w:t>DEW</w:t>
      </w:r>
      <w:r w:rsidR="009D38F1">
        <w:rPr>
          <w:color w:val="000000"/>
          <w:sz w:val="24"/>
          <w:szCs w:val="24"/>
        </w:rPr>
        <w:t xml:space="preserve"> Resource)</w:t>
      </w:r>
    </w:p>
    <w:p w14:paraId="08B50A97" w14:textId="77777777" w:rsidR="00CB56C3" w:rsidRDefault="00CB56C3">
      <w:pPr>
        <w:pBdr>
          <w:top w:val="nil"/>
          <w:left w:val="nil"/>
          <w:bottom w:val="nil"/>
          <w:right w:val="nil"/>
          <w:between w:val="nil"/>
        </w:pBdr>
        <w:spacing w:before="1"/>
        <w:rPr>
          <w:color w:val="000000"/>
          <w:sz w:val="33"/>
          <w:szCs w:val="33"/>
        </w:rPr>
      </w:pPr>
    </w:p>
    <w:p w14:paraId="2463F3A3" w14:textId="77777777" w:rsidR="00CB56C3" w:rsidRDefault="009D38F1">
      <w:pPr>
        <w:pStyle w:val="Heading3"/>
        <w:numPr>
          <w:ilvl w:val="1"/>
          <w:numId w:val="5"/>
        </w:numPr>
        <w:tabs>
          <w:tab w:val="left" w:pos="500"/>
        </w:tabs>
        <w:ind w:hanging="400"/>
      </w:pPr>
      <w:r>
        <w:t>What information is necessary for the referral (PR-04)?</w:t>
      </w:r>
    </w:p>
    <w:p w14:paraId="29867135" w14:textId="77777777" w:rsidR="00CB56C3" w:rsidRDefault="009D38F1">
      <w:pPr>
        <w:numPr>
          <w:ilvl w:val="2"/>
          <w:numId w:val="5"/>
        </w:numPr>
        <w:pBdr>
          <w:top w:val="nil"/>
          <w:left w:val="nil"/>
          <w:bottom w:val="nil"/>
          <w:right w:val="nil"/>
          <w:between w:val="nil"/>
        </w:pBdr>
        <w:tabs>
          <w:tab w:val="left" w:pos="819"/>
        </w:tabs>
        <w:spacing w:before="54"/>
        <w:ind w:left="819" w:hanging="359"/>
        <w:rPr>
          <w:color w:val="000000"/>
          <w:sz w:val="24"/>
          <w:szCs w:val="24"/>
        </w:rPr>
      </w:pPr>
      <w:r>
        <w:rPr>
          <w:color w:val="000000"/>
          <w:sz w:val="24"/>
          <w:szCs w:val="24"/>
        </w:rPr>
        <w:t>Th</w:t>
      </w:r>
      <w:r>
        <w:rPr>
          <w:sz w:val="24"/>
          <w:szCs w:val="24"/>
        </w:rPr>
        <w:t>e Evaluation Referral Form</w:t>
      </w:r>
      <w:r>
        <w:rPr>
          <w:color w:val="1154CC"/>
          <w:sz w:val="24"/>
          <w:szCs w:val="24"/>
        </w:rPr>
        <w:t xml:space="preserve"> </w:t>
      </w:r>
      <w:r>
        <w:rPr>
          <w:color w:val="000000"/>
          <w:sz w:val="24"/>
          <w:szCs w:val="24"/>
        </w:rPr>
        <w:t>needs to be filled out in entirety with data from the student.</w:t>
      </w:r>
    </w:p>
    <w:p w14:paraId="25B1D28D" w14:textId="77777777" w:rsidR="00CB56C3" w:rsidRDefault="009D38F1">
      <w:pPr>
        <w:numPr>
          <w:ilvl w:val="2"/>
          <w:numId w:val="5"/>
        </w:numPr>
        <w:pBdr>
          <w:top w:val="nil"/>
          <w:left w:val="nil"/>
          <w:bottom w:val="nil"/>
          <w:right w:val="nil"/>
          <w:between w:val="nil"/>
        </w:pBdr>
        <w:tabs>
          <w:tab w:val="left" w:pos="819"/>
        </w:tabs>
        <w:spacing w:before="54"/>
        <w:ind w:left="819" w:hanging="359"/>
        <w:rPr>
          <w:color w:val="000000"/>
          <w:sz w:val="24"/>
          <w:szCs w:val="24"/>
        </w:rPr>
      </w:pPr>
      <w:r>
        <w:rPr>
          <w:color w:val="000000"/>
          <w:sz w:val="24"/>
          <w:szCs w:val="24"/>
        </w:rPr>
        <w:t>Additional information regarding what is needed for intervention for initial evaluations (CF-2):</w:t>
      </w:r>
    </w:p>
    <w:p w14:paraId="31E72BF6" w14:textId="77777777" w:rsidR="00CB56C3" w:rsidRDefault="009D38F1">
      <w:pPr>
        <w:numPr>
          <w:ilvl w:val="3"/>
          <w:numId w:val="5"/>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A description of the research-based intervention(s) used</w:t>
      </w:r>
    </w:p>
    <w:p w14:paraId="0C8E53D0" w14:textId="77777777" w:rsidR="00CB56C3" w:rsidRDefault="009D38F1">
      <w:pPr>
        <w:numPr>
          <w:ilvl w:val="3"/>
          <w:numId w:val="5"/>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How long the intervention was provided (how many weeks)</w:t>
      </w:r>
    </w:p>
    <w:p w14:paraId="4B320510" w14:textId="77777777" w:rsidR="00CB56C3" w:rsidRDefault="009D38F1">
      <w:pPr>
        <w:numPr>
          <w:ilvl w:val="3"/>
          <w:numId w:val="5"/>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The intensity of the intervention -- how often, and for how many minutes</w:t>
      </w:r>
    </w:p>
    <w:p w14:paraId="58F920FC" w14:textId="77777777" w:rsidR="00CB56C3" w:rsidRDefault="009D38F1">
      <w:pPr>
        <w:numPr>
          <w:ilvl w:val="3"/>
          <w:numId w:val="5"/>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A description of the results compared to the baseline data, and</w:t>
      </w:r>
    </w:p>
    <w:p w14:paraId="68734C25" w14:textId="77777777" w:rsidR="00CB56C3" w:rsidRDefault="009D38F1">
      <w:pPr>
        <w:numPr>
          <w:ilvl w:val="3"/>
          <w:numId w:val="5"/>
        </w:numPr>
        <w:pBdr>
          <w:top w:val="nil"/>
          <w:left w:val="nil"/>
          <w:bottom w:val="nil"/>
          <w:right w:val="nil"/>
          <w:between w:val="nil"/>
        </w:pBdr>
        <w:tabs>
          <w:tab w:val="left" w:pos="1539"/>
        </w:tabs>
        <w:spacing w:before="55"/>
        <w:ind w:left="1539" w:hanging="359"/>
        <w:rPr>
          <w:color w:val="000000"/>
          <w:sz w:val="24"/>
          <w:szCs w:val="24"/>
        </w:rPr>
      </w:pPr>
      <w:r>
        <w:rPr>
          <w:color w:val="000000"/>
          <w:sz w:val="24"/>
          <w:szCs w:val="24"/>
        </w:rPr>
        <w:t>The decision was made as a result of the intervention(s)</w:t>
      </w:r>
    </w:p>
    <w:p w14:paraId="2A3D1729" w14:textId="77777777" w:rsidR="00CB56C3" w:rsidRDefault="00CB56C3">
      <w:pPr>
        <w:pBdr>
          <w:top w:val="nil"/>
          <w:left w:val="nil"/>
          <w:bottom w:val="nil"/>
          <w:right w:val="nil"/>
          <w:between w:val="nil"/>
        </w:pBdr>
        <w:spacing w:before="6"/>
        <w:rPr>
          <w:color w:val="000000"/>
          <w:sz w:val="28"/>
          <w:szCs w:val="28"/>
        </w:rPr>
      </w:pPr>
    </w:p>
    <w:p w14:paraId="04AE5312" w14:textId="77777777" w:rsidR="00CB56C3" w:rsidRDefault="009D38F1">
      <w:pPr>
        <w:pStyle w:val="Heading3"/>
        <w:numPr>
          <w:ilvl w:val="1"/>
          <w:numId w:val="5"/>
        </w:numPr>
        <w:tabs>
          <w:tab w:val="left" w:pos="500"/>
        </w:tabs>
        <w:ind w:hanging="400"/>
      </w:pPr>
      <w:r>
        <w:t>Should a child be taken through the district RTI/MTSS process before a referral is made?</w:t>
      </w:r>
    </w:p>
    <w:p w14:paraId="2EB57E7B" w14:textId="77777777" w:rsidR="00CB56C3" w:rsidRDefault="009D38F1">
      <w:pPr>
        <w:numPr>
          <w:ilvl w:val="2"/>
          <w:numId w:val="5"/>
        </w:numPr>
        <w:pBdr>
          <w:top w:val="nil"/>
          <w:left w:val="nil"/>
          <w:bottom w:val="nil"/>
          <w:right w:val="nil"/>
          <w:between w:val="nil"/>
        </w:pBdr>
        <w:tabs>
          <w:tab w:val="left" w:pos="819"/>
        </w:tabs>
        <w:spacing w:before="54"/>
        <w:ind w:left="819" w:hanging="359"/>
        <w:rPr>
          <w:color w:val="000000"/>
          <w:sz w:val="24"/>
          <w:szCs w:val="24"/>
        </w:rPr>
      </w:pPr>
      <w:r>
        <w:rPr>
          <w:sz w:val="24"/>
          <w:szCs w:val="24"/>
        </w:rPr>
        <w:t xml:space="preserve">In most situations, yes, </w:t>
      </w:r>
      <w:proofErr w:type="spellStart"/>
      <w:proofErr w:type="gramStart"/>
      <w:r>
        <w:rPr>
          <w:sz w:val="24"/>
          <w:szCs w:val="24"/>
        </w:rPr>
        <w:t>however,not</w:t>
      </w:r>
      <w:proofErr w:type="spellEnd"/>
      <w:proofErr w:type="gramEnd"/>
      <w:r>
        <w:rPr>
          <w:sz w:val="24"/>
          <w:szCs w:val="24"/>
        </w:rPr>
        <w:t xml:space="preserve"> going through the MTSS process cannot delay an evaluation request.</w:t>
      </w:r>
    </w:p>
    <w:p w14:paraId="03C1FD38" w14:textId="77777777" w:rsidR="00CB56C3" w:rsidRDefault="009D38F1">
      <w:pPr>
        <w:numPr>
          <w:ilvl w:val="3"/>
          <w:numId w:val="5"/>
        </w:numPr>
        <w:pBdr>
          <w:top w:val="nil"/>
          <w:left w:val="nil"/>
          <w:bottom w:val="nil"/>
          <w:right w:val="nil"/>
          <w:between w:val="nil"/>
        </w:pBdr>
        <w:tabs>
          <w:tab w:val="left" w:pos="819"/>
        </w:tabs>
        <w:spacing w:before="54"/>
        <w:rPr>
          <w:color w:val="000000"/>
          <w:sz w:val="24"/>
          <w:szCs w:val="24"/>
        </w:rPr>
      </w:pPr>
      <w:r>
        <w:rPr>
          <w:sz w:val="24"/>
          <w:szCs w:val="24"/>
        </w:rPr>
        <w:t>If the team does not have RTI/MTSS data, you may start the evaluation and during the 60 days begin interventions that they would have received in RTI/MTSS.</w:t>
      </w:r>
    </w:p>
    <w:p w14:paraId="441BFA3A" w14:textId="77777777" w:rsidR="00CB56C3" w:rsidRDefault="009D38F1">
      <w:pPr>
        <w:numPr>
          <w:ilvl w:val="3"/>
          <w:numId w:val="5"/>
        </w:numPr>
        <w:pBdr>
          <w:top w:val="nil"/>
          <w:left w:val="nil"/>
          <w:bottom w:val="nil"/>
          <w:right w:val="nil"/>
          <w:between w:val="nil"/>
        </w:pBdr>
        <w:tabs>
          <w:tab w:val="left" w:pos="819"/>
        </w:tabs>
        <w:spacing w:before="54"/>
        <w:rPr>
          <w:sz w:val="24"/>
          <w:szCs w:val="24"/>
        </w:rPr>
      </w:pPr>
      <w:r>
        <w:rPr>
          <w:sz w:val="24"/>
          <w:szCs w:val="24"/>
        </w:rPr>
        <w:t>Your school team maintains a MTTSS tracker via Google Drive.</w:t>
      </w:r>
    </w:p>
    <w:p w14:paraId="005B5559" w14:textId="77777777" w:rsidR="00CB56C3" w:rsidRDefault="00CB56C3">
      <w:pPr>
        <w:pBdr>
          <w:top w:val="nil"/>
          <w:left w:val="nil"/>
          <w:bottom w:val="nil"/>
          <w:right w:val="nil"/>
          <w:between w:val="nil"/>
        </w:pBdr>
        <w:spacing w:before="4"/>
        <w:rPr>
          <w:color w:val="000000"/>
          <w:sz w:val="33"/>
          <w:szCs w:val="33"/>
        </w:rPr>
      </w:pPr>
    </w:p>
    <w:p w14:paraId="4AE5D561" w14:textId="77777777" w:rsidR="00CB56C3" w:rsidRDefault="009D38F1">
      <w:pPr>
        <w:pStyle w:val="Heading3"/>
        <w:numPr>
          <w:ilvl w:val="1"/>
          <w:numId w:val="5"/>
        </w:numPr>
        <w:tabs>
          <w:tab w:val="left" w:pos="491"/>
        </w:tabs>
        <w:ind w:left="491" w:hanging="391"/>
      </w:pPr>
      <w:r>
        <w:t>Are there timelines the district must consider?</w:t>
      </w:r>
    </w:p>
    <w:p w14:paraId="6E37BDDB" w14:textId="77777777" w:rsidR="00CB56C3" w:rsidRDefault="00CB56C3">
      <w:pPr>
        <w:pBdr>
          <w:top w:val="nil"/>
          <w:left w:val="nil"/>
          <w:bottom w:val="nil"/>
          <w:right w:val="nil"/>
          <w:between w:val="nil"/>
        </w:pBdr>
        <w:spacing w:before="4"/>
        <w:rPr>
          <w:b/>
          <w:i/>
          <w:color w:val="000000"/>
          <w:sz w:val="33"/>
          <w:szCs w:val="33"/>
        </w:rPr>
      </w:pPr>
    </w:p>
    <w:p w14:paraId="6B7B7E0E" w14:textId="77777777" w:rsidR="00CB56C3" w:rsidRDefault="009D38F1">
      <w:pPr>
        <w:numPr>
          <w:ilvl w:val="2"/>
          <w:numId w:val="5"/>
        </w:numPr>
        <w:pBdr>
          <w:top w:val="nil"/>
          <w:left w:val="nil"/>
          <w:bottom w:val="nil"/>
          <w:right w:val="nil"/>
          <w:between w:val="nil"/>
        </w:pBdr>
        <w:tabs>
          <w:tab w:val="left" w:pos="820"/>
        </w:tabs>
        <w:spacing w:before="1" w:line="288" w:lineRule="auto"/>
        <w:ind w:right="145"/>
        <w:rPr>
          <w:color w:val="000000"/>
          <w:sz w:val="24"/>
          <w:szCs w:val="24"/>
        </w:rPr>
      </w:pPr>
      <w:r>
        <w:rPr>
          <w:color w:val="000000"/>
          <w:sz w:val="24"/>
          <w:szCs w:val="24"/>
        </w:rPr>
        <w:lastRenderedPageBreak/>
        <w:t>According to ORC 3301-51-06, the school district of residence will respond, within thirty days of receipt of a request for an evaluation. The school district of residence will either obtain parental consent for an initial evaluation or provide to the parents a prior written notice (PR-01) stating that the school district does not suspect a disability and will not be conducting an evaluation.</w:t>
      </w:r>
    </w:p>
    <w:p w14:paraId="7B9FD6E5" w14:textId="77777777" w:rsidR="00CB56C3" w:rsidRDefault="009D38F1">
      <w:pPr>
        <w:numPr>
          <w:ilvl w:val="2"/>
          <w:numId w:val="5"/>
        </w:numPr>
        <w:pBdr>
          <w:top w:val="nil"/>
          <w:left w:val="nil"/>
          <w:bottom w:val="nil"/>
          <w:right w:val="nil"/>
          <w:between w:val="nil"/>
        </w:pBdr>
        <w:tabs>
          <w:tab w:val="left" w:pos="819"/>
        </w:tabs>
        <w:spacing w:line="270" w:lineRule="auto"/>
        <w:ind w:left="819" w:hanging="359"/>
        <w:rPr>
          <w:color w:val="000000"/>
          <w:sz w:val="24"/>
          <w:szCs w:val="24"/>
        </w:rPr>
      </w:pPr>
      <w:r>
        <w:rPr>
          <w:color w:val="000000"/>
          <w:sz w:val="24"/>
          <w:szCs w:val="24"/>
        </w:rPr>
        <w:t>The evaluation team meeting must occur within 60 days of parental consent for evaluation.</w:t>
      </w:r>
    </w:p>
    <w:p w14:paraId="3E03FA1D" w14:textId="77777777" w:rsidR="00CB56C3" w:rsidRDefault="00CB56C3">
      <w:pPr>
        <w:pBdr>
          <w:top w:val="nil"/>
          <w:left w:val="nil"/>
          <w:bottom w:val="nil"/>
          <w:right w:val="nil"/>
          <w:between w:val="nil"/>
        </w:pBdr>
        <w:spacing w:before="4"/>
        <w:rPr>
          <w:color w:val="000000"/>
          <w:sz w:val="33"/>
          <w:szCs w:val="33"/>
        </w:rPr>
      </w:pPr>
    </w:p>
    <w:p w14:paraId="399F0C2B" w14:textId="77777777" w:rsidR="00CB56C3" w:rsidRDefault="009D38F1">
      <w:pPr>
        <w:pStyle w:val="Heading3"/>
        <w:numPr>
          <w:ilvl w:val="1"/>
          <w:numId w:val="5"/>
        </w:numPr>
        <w:tabs>
          <w:tab w:val="left" w:pos="500"/>
        </w:tabs>
        <w:ind w:hanging="400"/>
      </w:pPr>
      <w:r>
        <w:t>-- Documenting Referrals</w:t>
      </w:r>
    </w:p>
    <w:p w14:paraId="25A29B19" w14:textId="77777777" w:rsidR="00CB56C3" w:rsidRDefault="00CB56C3">
      <w:pPr>
        <w:pBdr>
          <w:top w:val="nil"/>
          <w:left w:val="nil"/>
          <w:bottom w:val="nil"/>
          <w:right w:val="nil"/>
          <w:between w:val="nil"/>
        </w:pBdr>
        <w:spacing w:before="5"/>
        <w:rPr>
          <w:b/>
          <w:i/>
          <w:color w:val="000000"/>
          <w:sz w:val="33"/>
          <w:szCs w:val="33"/>
        </w:rPr>
      </w:pPr>
    </w:p>
    <w:p w14:paraId="6A24E0E0" w14:textId="77777777" w:rsidR="00CB56C3" w:rsidRDefault="009D38F1">
      <w:pPr>
        <w:numPr>
          <w:ilvl w:val="2"/>
          <w:numId w:val="5"/>
        </w:numPr>
        <w:pBdr>
          <w:top w:val="nil"/>
          <w:left w:val="nil"/>
          <w:bottom w:val="nil"/>
          <w:right w:val="nil"/>
          <w:between w:val="nil"/>
        </w:pBdr>
        <w:tabs>
          <w:tab w:val="left" w:pos="820"/>
        </w:tabs>
        <w:spacing w:line="288" w:lineRule="auto"/>
        <w:ind w:right="107"/>
        <w:rPr>
          <w:color w:val="000000"/>
          <w:sz w:val="24"/>
          <w:szCs w:val="24"/>
        </w:rPr>
      </w:pPr>
      <w:r>
        <w:rPr>
          <w:color w:val="000000"/>
          <w:sz w:val="24"/>
          <w:szCs w:val="24"/>
        </w:rPr>
        <w:t>Please document all referrals coming from the parent or from public agencies.</w:t>
      </w:r>
    </w:p>
    <w:p w14:paraId="23D3E691" w14:textId="77777777" w:rsidR="00CB56C3" w:rsidRDefault="00CB56C3">
      <w:pPr>
        <w:pBdr>
          <w:top w:val="nil"/>
          <w:left w:val="nil"/>
          <w:bottom w:val="nil"/>
          <w:right w:val="nil"/>
          <w:between w:val="nil"/>
        </w:pBdr>
        <w:rPr>
          <w:color w:val="000000"/>
          <w:sz w:val="20"/>
          <w:szCs w:val="20"/>
        </w:rPr>
      </w:pPr>
    </w:p>
    <w:p w14:paraId="1340FF74" w14:textId="77777777" w:rsidR="00CB56C3" w:rsidRDefault="00CB56C3">
      <w:pPr>
        <w:pBdr>
          <w:top w:val="nil"/>
          <w:left w:val="nil"/>
          <w:bottom w:val="nil"/>
          <w:right w:val="nil"/>
          <w:between w:val="nil"/>
        </w:pBdr>
        <w:spacing w:before="4"/>
        <w:rPr>
          <w:color w:val="000000"/>
          <w:sz w:val="25"/>
          <w:szCs w:val="25"/>
        </w:rPr>
      </w:pPr>
    </w:p>
    <w:p w14:paraId="3F94B026" w14:textId="77777777" w:rsidR="00CB56C3" w:rsidRDefault="009D38F1">
      <w:pPr>
        <w:pStyle w:val="Heading1"/>
        <w:spacing w:before="91"/>
        <w:ind w:firstLine="100"/>
      </w:pPr>
      <w:r>
        <w:rPr>
          <w:u w:val="single"/>
        </w:rPr>
        <w:t>Chapter 2: Types of Evaluation Team Reports</w:t>
      </w:r>
    </w:p>
    <w:p w14:paraId="463685AF" w14:textId="77777777" w:rsidR="00CB56C3" w:rsidRDefault="00CB56C3">
      <w:pPr>
        <w:spacing w:before="1"/>
        <w:rPr>
          <w:b/>
          <w:sz w:val="31"/>
          <w:szCs w:val="31"/>
        </w:rPr>
      </w:pPr>
    </w:p>
    <w:p w14:paraId="34B36949" w14:textId="77777777" w:rsidR="00CB56C3" w:rsidRDefault="00005FBB">
      <w:pPr>
        <w:spacing w:before="1"/>
      </w:pPr>
      <w:hyperlink r:id="rId15">
        <w:r w:rsidR="009D38F1">
          <w:rPr>
            <w:color w:val="1155CC"/>
            <w:u w:val="single"/>
          </w:rPr>
          <w:t>ORC 3301-51-06 (pdf)</w:t>
        </w:r>
      </w:hyperlink>
      <w:r w:rsidR="009D38F1">
        <w:t>: Click for a downloadable pdf</w:t>
      </w:r>
    </w:p>
    <w:p w14:paraId="61DADFC6" w14:textId="77777777" w:rsidR="00CB56C3" w:rsidRDefault="00CB56C3">
      <w:pPr>
        <w:spacing w:before="1"/>
      </w:pPr>
    </w:p>
    <w:p w14:paraId="24C788FF" w14:textId="77777777" w:rsidR="00CB56C3" w:rsidRDefault="009D38F1">
      <w:pPr>
        <w:pStyle w:val="Heading3"/>
        <w:numPr>
          <w:ilvl w:val="1"/>
          <w:numId w:val="4"/>
        </w:numPr>
        <w:tabs>
          <w:tab w:val="left" w:pos="500"/>
        </w:tabs>
        <w:ind w:hanging="400"/>
      </w:pPr>
      <w:r>
        <w:t>-- Initial Evaluation</w:t>
      </w:r>
    </w:p>
    <w:p w14:paraId="15DF5EDA" w14:textId="77777777" w:rsidR="00CB56C3" w:rsidRDefault="00CB56C3">
      <w:pPr>
        <w:tabs>
          <w:tab w:val="left" w:pos="500"/>
        </w:tabs>
        <w:ind w:left="500"/>
      </w:pPr>
    </w:p>
    <w:p w14:paraId="35469E39" w14:textId="77777777" w:rsidR="00CB56C3" w:rsidRDefault="009D38F1">
      <w:pPr>
        <w:numPr>
          <w:ilvl w:val="2"/>
          <w:numId w:val="4"/>
        </w:numPr>
        <w:pBdr>
          <w:top w:val="nil"/>
          <w:left w:val="nil"/>
          <w:bottom w:val="nil"/>
          <w:right w:val="nil"/>
          <w:between w:val="nil"/>
        </w:pBdr>
        <w:tabs>
          <w:tab w:val="left" w:pos="820"/>
        </w:tabs>
        <w:spacing w:before="1" w:line="288" w:lineRule="auto"/>
        <w:ind w:right="426"/>
        <w:rPr>
          <w:color w:val="000000"/>
          <w:sz w:val="24"/>
          <w:szCs w:val="24"/>
        </w:rPr>
      </w:pPr>
      <w:r>
        <w:rPr>
          <w:color w:val="000000"/>
          <w:sz w:val="24"/>
          <w:szCs w:val="24"/>
        </w:rPr>
        <w:t xml:space="preserve">Initial Evaluations are evaluations that determine if a student qualifies for special education services under IDEA for the first time. An initial evaluation will take place due to a referral for evaluation. The referral for evaluation usually comes from the parent/guardian by official request or through the school in accordance </w:t>
      </w:r>
      <w:r>
        <w:rPr>
          <w:sz w:val="24"/>
          <w:szCs w:val="24"/>
        </w:rPr>
        <w:t>with the</w:t>
      </w:r>
      <w:r>
        <w:rPr>
          <w:color w:val="000000"/>
          <w:sz w:val="24"/>
          <w:szCs w:val="24"/>
        </w:rPr>
        <w:t xml:space="preserve"> district referral procedures.</w:t>
      </w:r>
    </w:p>
    <w:p w14:paraId="7130C00E" w14:textId="77777777" w:rsidR="00CB56C3" w:rsidRDefault="009D38F1">
      <w:pPr>
        <w:numPr>
          <w:ilvl w:val="2"/>
          <w:numId w:val="4"/>
        </w:numPr>
        <w:pBdr>
          <w:top w:val="nil"/>
          <w:left w:val="nil"/>
          <w:bottom w:val="nil"/>
          <w:right w:val="nil"/>
          <w:between w:val="nil"/>
        </w:pBdr>
        <w:tabs>
          <w:tab w:val="left" w:pos="820"/>
        </w:tabs>
        <w:spacing w:line="288" w:lineRule="auto"/>
        <w:ind w:right="309"/>
        <w:rPr>
          <w:color w:val="000000"/>
          <w:sz w:val="24"/>
          <w:szCs w:val="24"/>
        </w:rPr>
      </w:pPr>
      <w:r>
        <w:rPr>
          <w:color w:val="000000"/>
          <w:sz w:val="24"/>
          <w:szCs w:val="24"/>
        </w:rPr>
        <w:t>The team, including the parent, must be given the opportunity to participate in the planning process for the evaluation. The parent must give consent for the evaluation after the planning process is shared.</w:t>
      </w:r>
    </w:p>
    <w:p w14:paraId="7644C0A2" w14:textId="77777777" w:rsidR="00CB56C3" w:rsidRDefault="00CB56C3">
      <w:pPr>
        <w:pBdr>
          <w:top w:val="nil"/>
          <w:left w:val="nil"/>
          <w:bottom w:val="nil"/>
          <w:right w:val="nil"/>
          <w:between w:val="nil"/>
        </w:pBdr>
        <w:spacing w:before="7"/>
        <w:rPr>
          <w:color w:val="000000"/>
          <w:sz w:val="27"/>
          <w:szCs w:val="27"/>
        </w:rPr>
      </w:pPr>
    </w:p>
    <w:p w14:paraId="469F0841" w14:textId="77777777" w:rsidR="00CB56C3" w:rsidRDefault="009D38F1">
      <w:pPr>
        <w:pStyle w:val="Heading3"/>
        <w:numPr>
          <w:ilvl w:val="1"/>
          <w:numId w:val="4"/>
        </w:numPr>
        <w:tabs>
          <w:tab w:val="left" w:pos="500"/>
        </w:tabs>
        <w:ind w:hanging="400"/>
      </w:pPr>
      <w:r>
        <w:t>-- Reevaluation</w:t>
      </w:r>
    </w:p>
    <w:p w14:paraId="5E0C73C3" w14:textId="77777777" w:rsidR="00CB56C3" w:rsidRDefault="00CB56C3">
      <w:pPr>
        <w:pBdr>
          <w:top w:val="nil"/>
          <w:left w:val="nil"/>
          <w:bottom w:val="nil"/>
          <w:right w:val="nil"/>
          <w:between w:val="nil"/>
        </w:pBdr>
        <w:spacing w:before="5"/>
        <w:rPr>
          <w:b/>
          <w:i/>
          <w:color w:val="000000"/>
          <w:sz w:val="33"/>
          <w:szCs w:val="33"/>
        </w:rPr>
      </w:pPr>
    </w:p>
    <w:p w14:paraId="1EC1EAFD" w14:textId="77777777" w:rsidR="00CB56C3" w:rsidRDefault="009D38F1">
      <w:pPr>
        <w:numPr>
          <w:ilvl w:val="2"/>
          <w:numId w:val="4"/>
        </w:numPr>
        <w:pBdr>
          <w:top w:val="nil"/>
          <w:left w:val="nil"/>
          <w:bottom w:val="nil"/>
          <w:right w:val="nil"/>
          <w:between w:val="nil"/>
        </w:pBdr>
        <w:tabs>
          <w:tab w:val="left" w:pos="820"/>
        </w:tabs>
        <w:spacing w:line="288" w:lineRule="auto"/>
        <w:ind w:right="266"/>
        <w:rPr>
          <w:color w:val="000000"/>
          <w:sz w:val="24"/>
          <w:szCs w:val="24"/>
        </w:rPr>
      </w:pPr>
      <w:r>
        <w:rPr>
          <w:color w:val="000000"/>
          <w:sz w:val="24"/>
          <w:szCs w:val="24"/>
        </w:rPr>
        <w:t xml:space="preserve">A reevaluation is required by law to take place at a minimum every 3 years or more frequently </w:t>
      </w:r>
      <w:r>
        <w:rPr>
          <w:sz w:val="24"/>
          <w:szCs w:val="24"/>
        </w:rPr>
        <w:t>if the</w:t>
      </w:r>
      <w:r>
        <w:rPr>
          <w:color w:val="000000"/>
          <w:sz w:val="24"/>
          <w:szCs w:val="24"/>
        </w:rPr>
        <w:t xml:space="preserve"> team determines it is necessary.</w:t>
      </w:r>
    </w:p>
    <w:p w14:paraId="1060BC03" w14:textId="77777777" w:rsidR="00CB56C3" w:rsidRDefault="009D38F1">
      <w:pPr>
        <w:numPr>
          <w:ilvl w:val="2"/>
          <w:numId w:val="4"/>
        </w:numPr>
        <w:pBdr>
          <w:top w:val="nil"/>
          <w:left w:val="nil"/>
          <w:bottom w:val="nil"/>
          <w:right w:val="nil"/>
          <w:between w:val="nil"/>
        </w:pBdr>
        <w:tabs>
          <w:tab w:val="left" w:pos="820"/>
        </w:tabs>
        <w:spacing w:line="288" w:lineRule="auto"/>
        <w:ind w:right="306"/>
        <w:rPr>
          <w:color w:val="000000"/>
          <w:sz w:val="24"/>
          <w:szCs w:val="24"/>
        </w:rPr>
      </w:pPr>
      <w:r>
        <w:rPr>
          <w:color w:val="000000"/>
          <w:sz w:val="24"/>
          <w:szCs w:val="24"/>
        </w:rPr>
        <w:t>The reevaluation will determine if the child continues to qualify for special education services, and if so, what services they qualify for.</w:t>
      </w:r>
    </w:p>
    <w:p w14:paraId="6A19793B" w14:textId="77777777" w:rsidR="00CB56C3" w:rsidRDefault="009D38F1">
      <w:pPr>
        <w:numPr>
          <w:ilvl w:val="2"/>
          <w:numId w:val="4"/>
        </w:numPr>
        <w:pBdr>
          <w:top w:val="nil"/>
          <w:left w:val="nil"/>
          <w:bottom w:val="nil"/>
          <w:right w:val="nil"/>
          <w:between w:val="nil"/>
        </w:pBdr>
        <w:tabs>
          <w:tab w:val="left" w:pos="820"/>
        </w:tabs>
        <w:spacing w:line="288" w:lineRule="auto"/>
        <w:ind w:right="385"/>
        <w:rPr>
          <w:color w:val="000000"/>
          <w:sz w:val="24"/>
          <w:szCs w:val="24"/>
        </w:rPr>
      </w:pPr>
      <w:r>
        <w:rPr>
          <w:color w:val="000000"/>
          <w:sz w:val="24"/>
          <w:szCs w:val="24"/>
        </w:rPr>
        <w:t xml:space="preserve">There must be evidence </w:t>
      </w:r>
      <w:r>
        <w:rPr>
          <w:sz w:val="24"/>
          <w:szCs w:val="24"/>
        </w:rPr>
        <w:t>of parental</w:t>
      </w:r>
      <w:r>
        <w:rPr>
          <w:color w:val="000000"/>
          <w:sz w:val="24"/>
          <w:szCs w:val="24"/>
        </w:rPr>
        <w:t xml:space="preserve"> involvement, or evidence that the parent was provided opportunities to participate.</w:t>
      </w:r>
    </w:p>
    <w:p w14:paraId="6E4CCAD6" w14:textId="77777777" w:rsidR="00CB56C3" w:rsidRDefault="00CB56C3">
      <w:pPr>
        <w:pBdr>
          <w:top w:val="nil"/>
          <w:left w:val="nil"/>
          <w:bottom w:val="nil"/>
          <w:right w:val="nil"/>
          <w:between w:val="nil"/>
        </w:pBdr>
        <w:spacing w:before="1"/>
        <w:rPr>
          <w:color w:val="000000"/>
          <w:sz w:val="28"/>
          <w:szCs w:val="28"/>
        </w:rPr>
      </w:pPr>
    </w:p>
    <w:p w14:paraId="130E5DFE" w14:textId="77777777" w:rsidR="00CB56C3" w:rsidRDefault="009D38F1">
      <w:pPr>
        <w:pStyle w:val="Heading3"/>
        <w:numPr>
          <w:ilvl w:val="1"/>
          <w:numId w:val="4"/>
        </w:numPr>
        <w:tabs>
          <w:tab w:val="left" w:pos="500"/>
        </w:tabs>
        <w:ind w:hanging="400"/>
      </w:pPr>
      <w:r>
        <w:t>-- Transition Evaluation (K8)</w:t>
      </w:r>
    </w:p>
    <w:p w14:paraId="2938A2A1" w14:textId="77777777" w:rsidR="00CB56C3" w:rsidRDefault="00CB56C3">
      <w:pPr>
        <w:pBdr>
          <w:top w:val="nil"/>
          <w:left w:val="nil"/>
          <w:bottom w:val="nil"/>
          <w:right w:val="nil"/>
          <w:between w:val="nil"/>
        </w:pBdr>
        <w:spacing w:before="4"/>
        <w:rPr>
          <w:b/>
          <w:i/>
          <w:color w:val="000000"/>
          <w:sz w:val="33"/>
          <w:szCs w:val="33"/>
        </w:rPr>
      </w:pPr>
    </w:p>
    <w:p w14:paraId="7CC3CDA8" w14:textId="77777777" w:rsidR="00CB56C3" w:rsidRDefault="009D38F1">
      <w:pPr>
        <w:numPr>
          <w:ilvl w:val="2"/>
          <w:numId w:val="4"/>
        </w:numPr>
        <w:pBdr>
          <w:top w:val="nil"/>
          <w:left w:val="nil"/>
          <w:bottom w:val="nil"/>
          <w:right w:val="nil"/>
          <w:between w:val="nil"/>
        </w:pBdr>
        <w:tabs>
          <w:tab w:val="left" w:pos="820"/>
        </w:tabs>
        <w:spacing w:before="1" w:line="288" w:lineRule="auto"/>
        <w:ind w:right="679"/>
        <w:rPr>
          <w:color w:val="000000"/>
          <w:sz w:val="24"/>
          <w:szCs w:val="24"/>
        </w:rPr>
      </w:pPr>
      <w:r>
        <w:rPr>
          <w:color w:val="000000"/>
          <w:sz w:val="24"/>
          <w:szCs w:val="24"/>
        </w:rPr>
        <w:t>A Transition Evaluation Planning meeting will be conducted for students transitioning from pre-kindergarten to school age</w:t>
      </w:r>
    </w:p>
    <w:p w14:paraId="7EB597B2" w14:textId="77777777" w:rsidR="00CB56C3" w:rsidRDefault="009D38F1">
      <w:pPr>
        <w:numPr>
          <w:ilvl w:val="2"/>
          <w:numId w:val="4"/>
        </w:numPr>
        <w:pBdr>
          <w:top w:val="nil"/>
          <w:left w:val="nil"/>
          <w:bottom w:val="nil"/>
          <w:right w:val="nil"/>
          <w:between w:val="nil"/>
        </w:pBdr>
        <w:tabs>
          <w:tab w:val="left" w:pos="820"/>
        </w:tabs>
        <w:spacing w:line="288" w:lineRule="auto"/>
        <w:ind w:right="653"/>
        <w:rPr>
          <w:color w:val="000000"/>
          <w:sz w:val="24"/>
          <w:szCs w:val="24"/>
        </w:rPr>
      </w:pPr>
      <w:r>
        <w:rPr>
          <w:sz w:val="24"/>
          <w:szCs w:val="24"/>
        </w:rPr>
        <w:t xml:space="preserve">As of the bill’s effective date, April 6, 2023: the definition of a “child with a disability” may include a child who is at least three years of age and less than ten years of age, who is experiencing developmental delays, as defined by standards adopted by the state board of education and as measured by appropriate diagnostic instruments and procedures in one or more of the following areas: physical development, cognitive development, </w:t>
      </w:r>
      <w:r>
        <w:rPr>
          <w:sz w:val="24"/>
          <w:szCs w:val="24"/>
        </w:rPr>
        <w:lastRenderedPageBreak/>
        <w:t>communication development, social or emotional development, or adaptive development; and who, by reason thereof, needs special education and related services.</w:t>
      </w:r>
    </w:p>
    <w:p w14:paraId="178976A3" w14:textId="77777777" w:rsidR="00CB56C3" w:rsidRDefault="00005FBB">
      <w:pPr>
        <w:pBdr>
          <w:top w:val="nil"/>
          <w:left w:val="nil"/>
          <w:bottom w:val="nil"/>
          <w:right w:val="nil"/>
          <w:between w:val="nil"/>
        </w:pBdr>
        <w:tabs>
          <w:tab w:val="left" w:pos="820"/>
        </w:tabs>
        <w:spacing w:line="288" w:lineRule="auto"/>
        <w:ind w:left="820" w:right="653"/>
        <w:rPr>
          <w:color w:val="000000"/>
          <w:sz w:val="24"/>
          <w:szCs w:val="24"/>
        </w:rPr>
      </w:pPr>
      <w:hyperlink r:id="rId16">
        <w:r w:rsidR="009D38F1">
          <w:rPr>
            <w:color w:val="1155CC"/>
            <w:sz w:val="24"/>
            <w:szCs w:val="24"/>
            <w:u w:val="single"/>
          </w:rPr>
          <w:t>Update Guidance</w:t>
        </w:r>
      </w:hyperlink>
    </w:p>
    <w:p w14:paraId="0F98FF25" w14:textId="77777777" w:rsidR="00CB56C3" w:rsidRDefault="00CB56C3">
      <w:pPr>
        <w:pBdr>
          <w:top w:val="nil"/>
          <w:left w:val="nil"/>
          <w:bottom w:val="nil"/>
          <w:right w:val="nil"/>
          <w:between w:val="nil"/>
        </w:pBdr>
        <w:rPr>
          <w:color w:val="000000"/>
          <w:sz w:val="28"/>
          <w:szCs w:val="28"/>
        </w:rPr>
      </w:pPr>
    </w:p>
    <w:p w14:paraId="7B80DD31" w14:textId="77777777" w:rsidR="00CB56C3" w:rsidRDefault="009D38F1">
      <w:pPr>
        <w:pStyle w:val="Heading3"/>
        <w:spacing w:before="1"/>
        <w:ind w:left="100" w:firstLine="0"/>
      </w:pPr>
      <w:r>
        <w:t>2.3 -- Transfer ETR (Intake)</w:t>
      </w:r>
    </w:p>
    <w:p w14:paraId="19B2AE31" w14:textId="77777777" w:rsidR="00CB56C3" w:rsidRDefault="00CB56C3">
      <w:pPr>
        <w:pBdr>
          <w:top w:val="nil"/>
          <w:left w:val="nil"/>
          <w:bottom w:val="nil"/>
          <w:right w:val="nil"/>
          <w:between w:val="nil"/>
        </w:pBdr>
        <w:spacing w:before="4"/>
        <w:rPr>
          <w:b/>
          <w:i/>
          <w:color w:val="000000"/>
          <w:sz w:val="33"/>
          <w:szCs w:val="33"/>
          <w:highlight w:val="red"/>
        </w:rPr>
      </w:pPr>
    </w:p>
    <w:p w14:paraId="76D15E58" w14:textId="77777777" w:rsidR="00CB56C3" w:rsidRDefault="009D38F1">
      <w:pPr>
        <w:numPr>
          <w:ilvl w:val="0"/>
          <w:numId w:val="2"/>
        </w:numPr>
        <w:pBdr>
          <w:top w:val="nil"/>
          <w:left w:val="nil"/>
          <w:bottom w:val="nil"/>
          <w:right w:val="nil"/>
          <w:between w:val="nil"/>
        </w:pBdr>
        <w:tabs>
          <w:tab w:val="left" w:pos="820"/>
        </w:tabs>
        <w:spacing w:line="288" w:lineRule="auto"/>
        <w:ind w:right="1215"/>
        <w:rPr>
          <w:color w:val="000000"/>
          <w:sz w:val="24"/>
          <w:szCs w:val="24"/>
        </w:rPr>
      </w:pPr>
      <w:r>
        <w:rPr>
          <w:color w:val="000000"/>
          <w:sz w:val="24"/>
          <w:szCs w:val="24"/>
        </w:rPr>
        <w:t>The district must accept all compliant ETRs coming from districts in</w:t>
      </w:r>
      <w:r>
        <w:rPr>
          <w:sz w:val="24"/>
          <w:szCs w:val="24"/>
        </w:rPr>
        <w:t>-</w:t>
      </w:r>
      <w:r>
        <w:rPr>
          <w:color w:val="000000"/>
          <w:sz w:val="24"/>
          <w:szCs w:val="24"/>
        </w:rPr>
        <w:t>state.</w:t>
      </w:r>
    </w:p>
    <w:p w14:paraId="591D6049" w14:textId="77777777" w:rsidR="00CB56C3" w:rsidRDefault="009D38F1">
      <w:pPr>
        <w:numPr>
          <w:ilvl w:val="1"/>
          <w:numId w:val="2"/>
        </w:numPr>
        <w:tabs>
          <w:tab w:val="left" w:pos="1540"/>
          <w:tab w:val="left" w:pos="1606"/>
        </w:tabs>
        <w:spacing w:before="54" w:line="288" w:lineRule="auto"/>
        <w:ind w:left="1540" w:right="1000" w:hanging="360"/>
      </w:pPr>
      <w:r>
        <w:rPr>
          <w:sz w:val="24"/>
          <w:szCs w:val="24"/>
        </w:rPr>
        <w:tab/>
      </w:r>
      <w:r>
        <w:rPr>
          <w:color w:val="000000"/>
          <w:sz w:val="24"/>
          <w:szCs w:val="24"/>
        </w:rPr>
        <w:t>If the team feels as if reevaluation is necessary after intake, proceed with normal</w:t>
      </w:r>
      <w:r>
        <w:rPr>
          <w:sz w:val="24"/>
          <w:szCs w:val="24"/>
        </w:rPr>
        <w:t xml:space="preserve"> </w:t>
      </w:r>
      <w:r>
        <w:rPr>
          <w:color w:val="000000"/>
          <w:sz w:val="24"/>
          <w:szCs w:val="24"/>
        </w:rPr>
        <w:t>operating procedures.</w:t>
      </w:r>
    </w:p>
    <w:p w14:paraId="5703B659" w14:textId="77777777" w:rsidR="00CB56C3" w:rsidRDefault="009D38F1">
      <w:pPr>
        <w:numPr>
          <w:ilvl w:val="0"/>
          <w:numId w:val="2"/>
        </w:numPr>
        <w:pBdr>
          <w:top w:val="nil"/>
          <w:left w:val="nil"/>
          <w:bottom w:val="nil"/>
          <w:right w:val="nil"/>
          <w:between w:val="nil"/>
        </w:pBdr>
        <w:tabs>
          <w:tab w:val="left" w:pos="820"/>
        </w:tabs>
        <w:spacing w:line="288" w:lineRule="auto"/>
        <w:ind w:right="1215"/>
        <w:rPr>
          <w:color w:val="000000"/>
          <w:sz w:val="24"/>
          <w:szCs w:val="24"/>
        </w:rPr>
      </w:pPr>
      <w:r>
        <w:rPr>
          <w:color w:val="000000"/>
          <w:sz w:val="24"/>
          <w:szCs w:val="24"/>
        </w:rPr>
        <w:t>The district must evaluate all out of state ETRs coming from out of district and determine one of two paths:</w:t>
      </w:r>
    </w:p>
    <w:p w14:paraId="44774867" w14:textId="77777777" w:rsidR="00CB56C3" w:rsidRDefault="009D38F1">
      <w:pPr>
        <w:numPr>
          <w:ilvl w:val="1"/>
          <w:numId w:val="2"/>
        </w:numPr>
        <w:tabs>
          <w:tab w:val="left" w:pos="1606"/>
        </w:tabs>
        <w:spacing w:line="274" w:lineRule="auto"/>
      </w:pPr>
      <w:r>
        <w:rPr>
          <w:sz w:val="24"/>
          <w:szCs w:val="24"/>
        </w:rPr>
        <w:t>The district requires all out of state ETRs to be denied and completed as an initial. If the out of state document had updated testing, the planning form must reflect that no new testing is needed and use the information in the out of state ETR in your new in state document.</w:t>
      </w:r>
    </w:p>
    <w:p w14:paraId="2F21699E" w14:textId="77777777" w:rsidR="00CB56C3" w:rsidRDefault="00CB56C3">
      <w:pPr>
        <w:pBdr>
          <w:top w:val="nil"/>
          <w:left w:val="nil"/>
          <w:bottom w:val="nil"/>
          <w:right w:val="nil"/>
          <w:between w:val="nil"/>
        </w:pBdr>
        <w:tabs>
          <w:tab w:val="left" w:pos="1606"/>
        </w:tabs>
        <w:spacing w:line="274" w:lineRule="auto"/>
        <w:ind w:left="1606"/>
        <w:rPr>
          <w:sz w:val="24"/>
          <w:szCs w:val="24"/>
        </w:rPr>
      </w:pPr>
    </w:p>
    <w:p w14:paraId="2FDD8FD7" w14:textId="77777777" w:rsidR="00CB56C3" w:rsidRDefault="009D38F1">
      <w:pPr>
        <w:numPr>
          <w:ilvl w:val="0"/>
          <w:numId w:val="2"/>
        </w:numPr>
        <w:pBdr>
          <w:top w:val="nil"/>
          <w:left w:val="nil"/>
          <w:bottom w:val="nil"/>
          <w:right w:val="nil"/>
          <w:between w:val="nil"/>
        </w:pBdr>
        <w:tabs>
          <w:tab w:val="left" w:pos="1540"/>
          <w:tab w:val="left" w:pos="1606"/>
        </w:tabs>
        <w:spacing w:before="54" w:line="288" w:lineRule="auto"/>
        <w:ind w:right="1000"/>
        <w:rPr>
          <w:b/>
          <w:sz w:val="24"/>
          <w:szCs w:val="24"/>
        </w:rPr>
      </w:pPr>
      <w:r>
        <w:rPr>
          <w:b/>
          <w:sz w:val="24"/>
          <w:szCs w:val="24"/>
        </w:rPr>
        <w:t xml:space="preserve">All EXPIRED ETRs must be considered an initial evaluation. </w:t>
      </w:r>
    </w:p>
    <w:p w14:paraId="61E402D8" w14:textId="77777777" w:rsidR="00CB56C3" w:rsidRDefault="009D38F1">
      <w:pPr>
        <w:numPr>
          <w:ilvl w:val="1"/>
          <w:numId w:val="2"/>
        </w:numPr>
        <w:pBdr>
          <w:top w:val="nil"/>
          <w:left w:val="nil"/>
          <w:bottom w:val="nil"/>
          <w:right w:val="nil"/>
          <w:between w:val="nil"/>
        </w:pBdr>
        <w:tabs>
          <w:tab w:val="left" w:pos="1540"/>
          <w:tab w:val="left" w:pos="1606"/>
        </w:tabs>
        <w:spacing w:before="54" w:line="288" w:lineRule="auto"/>
        <w:ind w:right="1000"/>
        <w:rPr>
          <w:sz w:val="24"/>
          <w:szCs w:val="24"/>
        </w:rPr>
      </w:pPr>
      <w:r>
        <w:rPr>
          <w:sz w:val="24"/>
          <w:szCs w:val="24"/>
        </w:rPr>
        <w:t>Expired documents must be compliant within 30 days, 45 days (possible with written request).</w:t>
      </w:r>
    </w:p>
    <w:p w14:paraId="034E0D36" w14:textId="77777777" w:rsidR="00CB56C3" w:rsidRDefault="00CB56C3">
      <w:pPr>
        <w:pBdr>
          <w:top w:val="nil"/>
          <w:left w:val="nil"/>
          <w:bottom w:val="nil"/>
          <w:right w:val="nil"/>
          <w:between w:val="nil"/>
        </w:pBdr>
        <w:spacing w:before="1"/>
        <w:rPr>
          <w:color w:val="000000"/>
          <w:sz w:val="26"/>
          <w:szCs w:val="26"/>
        </w:rPr>
      </w:pPr>
    </w:p>
    <w:p w14:paraId="645D83F1" w14:textId="77777777" w:rsidR="00CB56C3" w:rsidRDefault="009D38F1">
      <w:pPr>
        <w:pStyle w:val="Heading1"/>
        <w:ind w:firstLine="100"/>
      </w:pPr>
      <w:r>
        <w:rPr>
          <w:u w:val="single"/>
        </w:rPr>
        <w:t>Chapter 3: Evaluation Team Report Process</w:t>
      </w:r>
    </w:p>
    <w:p w14:paraId="729B9EA6" w14:textId="77777777" w:rsidR="00CB56C3" w:rsidRDefault="00CB56C3">
      <w:pPr>
        <w:pBdr>
          <w:top w:val="nil"/>
          <w:left w:val="nil"/>
          <w:bottom w:val="nil"/>
          <w:right w:val="nil"/>
          <w:between w:val="nil"/>
        </w:pBdr>
        <w:spacing w:before="11"/>
        <w:rPr>
          <w:b/>
          <w:color w:val="000000"/>
          <w:sz w:val="31"/>
          <w:szCs w:val="31"/>
        </w:rPr>
      </w:pPr>
    </w:p>
    <w:p w14:paraId="57223EF0" w14:textId="77777777" w:rsidR="00CB56C3" w:rsidRDefault="009D38F1">
      <w:pPr>
        <w:pStyle w:val="Heading3"/>
        <w:numPr>
          <w:ilvl w:val="1"/>
          <w:numId w:val="3"/>
        </w:numPr>
        <w:tabs>
          <w:tab w:val="left" w:pos="500"/>
        </w:tabs>
        <w:ind w:hanging="400"/>
      </w:pPr>
      <w:r>
        <w:t>-- Documentation of Attempts</w:t>
      </w:r>
    </w:p>
    <w:p w14:paraId="57D5681C" w14:textId="77777777" w:rsidR="00CB56C3" w:rsidRDefault="00CB56C3">
      <w:pPr>
        <w:pBdr>
          <w:top w:val="nil"/>
          <w:left w:val="nil"/>
          <w:bottom w:val="nil"/>
          <w:right w:val="nil"/>
          <w:between w:val="nil"/>
        </w:pBdr>
        <w:spacing w:before="5"/>
        <w:rPr>
          <w:b/>
          <w:i/>
          <w:color w:val="000000"/>
          <w:sz w:val="33"/>
          <w:szCs w:val="33"/>
        </w:rPr>
      </w:pPr>
    </w:p>
    <w:p w14:paraId="3107DBBB" w14:textId="77777777" w:rsidR="00CB56C3" w:rsidRDefault="009D38F1">
      <w:pPr>
        <w:pBdr>
          <w:top w:val="nil"/>
          <w:left w:val="nil"/>
          <w:bottom w:val="nil"/>
          <w:right w:val="nil"/>
          <w:between w:val="nil"/>
        </w:pBdr>
        <w:spacing w:line="288" w:lineRule="auto"/>
        <w:ind w:left="820" w:right="114" w:hanging="360"/>
        <w:rPr>
          <w:color w:val="000000"/>
          <w:sz w:val="24"/>
          <w:szCs w:val="24"/>
        </w:rPr>
      </w:pPr>
      <w:r>
        <w:rPr>
          <w:color w:val="000000"/>
          <w:sz w:val="24"/>
          <w:szCs w:val="24"/>
        </w:rPr>
        <w:t>1. All attempts made to the parent from any ETR team member must be documented via OP-9 outlining the time, date and format of attempt.</w:t>
      </w:r>
    </w:p>
    <w:p w14:paraId="15855B72" w14:textId="77777777" w:rsidR="00CB56C3" w:rsidRDefault="00CB56C3">
      <w:pPr>
        <w:pBdr>
          <w:top w:val="nil"/>
          <w:left w:val="nil"/>
          <w:bottom w:val="nil"/>
          <w:right w:val="nil"/>
          <w:between w:val="nil"/>
        </w:pBdr>
        <w:spacing w:before="5"/>
        <w:rPr>
          <w:color w:val="000000"/>
          <w:sz w:val="28"/>
          <w:szCs w:val="28"/>
        </w:rPr>
      </w:pPr>
    </w:p>
    <w:p w14:paraId="3811D4F8" w14:textId="77777777" w:rsidR="00CB56C3" w:rsidRDefault="009D38F1">
      <w:pPr>
        <w:pStyle w:val="Heading3"/>
        <w:numPr>
          <w:ilvl w:val="1"/>
          <w:numId w:val="3"/>
        </w:numPr>
        <w:tabs>
          <w:tab w:val="left" w:pos="500"/>
        </w:tabs>
        <w:ind w:hanging="400"/>
      </w:pPr>
      <w:r>
        <w:t>-- Evaluation Planning Form</w:t>
      </w:r>
    </w:p>
    <w:p w14:paraId="1F23FC8C" w14:textId="77777777" w:rsidR="00CB56C3" w:rsidRDefault="009D38F1">
      <w:pPr>
        <w:numPr>
          <w:ilvl w:val="2"/>
          <w:numId w:val="3"/>
        </w:numPr>
        <w:pBdr>
          <w:top w:val="nil"/>
          <w:left w:val="nil"/>
          <w:bottom w:val="nil"/>
          <w:right w:val="nil"/>
          <w:between w:val="nil"/>
        </w:pBdr>
        <w:tabs>
          <w:tab w:val="left" w:pos="820"/>
        </w:tabs>
        <w:spacing w:before="54" w:line="288" w:lineRule="auto"/>
        <w:ind w:right="604"/>
        <w:rPr>
          <w:color w:val="000000"/>
          <w:sz w:val="24"/>
          <w:szCs w:val="24"/>
        </w:rPr>
      </w:pPr>
      <w:r>
        <w:rPr>
          <w:color w:val="000000"/>
          <w:sz w:val="24"/>
          <w:szCs w:val="24"/>
        </w:rPr>
        <w:t>The planning form should be filled out in its entirety. It is the responsibility of the ETR team leader (typically school psychologist or related service provider) to ensure this is done correctly.</w:t>
      </w:r>
      <w:r>
        <w:rPr>
          <w:sz w:val="24"/>
          <w:szCs w:val="24"/>
        </w:rPr>
        <w:t xml:space="preserve"> In accordance </w:t>
      </w:r>
      <w:proofErr w:type="gramStart"/>
      <w:r>
        <w:rPr>
          <w:sz w:val="24"/>
          <w:szCs w:val="24"/>
        </w:rPr>
        <w:t xml:space="preserve">to </w:t>
      </w:r>
      <w:r>
        <w:rPr>
          <w:rFonts w:ascii="Aptos" w:eastAsia="Aptos" w:hAnsi="Aptos" w:cs="Aptos"/>
          <w:i/>
          <w:sz w:val="24"/>
          <w:szCs w:val="24"/>
          <w:u w:val="single"/>
        </w:rPr>
        <w:t xml:space="preserve"> ORC</w:t>
      </w:r>
      <w:proofErr w:type="gramEnd"/>
      <w:r>
        <w:rPr>
          <w:rFonts w:ascii="Aptos" w:eastAsia="Aptos" w:hAnsi="Aptos" w:cs="Aptos"/>
          <w:i/>
          <w:sz w:val="24"/>
          <w:szCs w:val="24"/>
          <w:u w:val="single"/>
        </w:rPr>
        <w:t xml:space="preserve"> 3301-51-06, an Evaluation Planning Form meeting is not required, but each team member, including the parent and transition-aged student, must sign and date the form to reflect their participation.</w:t>
      </w:r>
    </w:p>
    <w:p w14:paraId="429C4127" w14:textId="77777777" w:rsidR="00CB56C3" w:rsidRDefault="00CB56C3">
      <w:pPr>
        <w:pBdr>
          <w:top w:val="nil"/>
          <w:left w:val="nil"/>
          <w:bottom w:val="nil"/>
          <w:right w:val="nil"/>
          <w:between w:val="nil"/>
        </w:pBdr>
        <w:spacing w:before="5"/>
        <w:rPr>
          <w:color w:val="000000"/>
          <w:sz w:val="28"/>
          <w:szCs w:val="28"/>
        </w:rPr>
      </w:pPr>
    </w:p>
    <w:p w14:paraId="7F7C5B24" w14:textId="77777777" w:rsidR="00CB56C3" w:rsidRDefault="009D38F1">
      <w:pPr>
        <w:numPr>
          <w:ilvl w:val="2"/>
          <w:numId w:val="3"/>
        </w:numPr>
        <w:pBdr>
          <w:top w:val="nil"/>
          <w:left w:val="nil"/>
          <w:bottom w:val="nil"/>
          <w:right w:val="nil"/>
          <w:between w:val="nil"/>
        </w:pBdr>
        <w:tabs>
          <w:tab w:val="left" w:pos="820"/>
          <w:tab w:val="left" w:pos="886"/>
        </w:tabs>
        <w:spacing w:line="288" w:lineRule="auto"/>
        <w:ind w:right="737"/>
        <w:rPr>
          <w:color w:val="000000"/>
          <w:sz w:val="24"/>
          <w:szCs w:val="24"/>
        </w:rPr>
      </w:pPr>
      <w:r>
        <w:rPr>
          <w:color w:val="000000"/>
          <w:sz w:val="24"/>
          <w:szCs w:val="24"/>
        </w:rPr>
        <w:tab/>
        <w:t xml:space="preserve">The Evaluation Planning Form must address all areas related to the suspected disability, including, </w:t>
      </w:r>
      <w:r>
        <w:rPr>
          <w:sz w:val="24"/>
          <w:szCs w:val="24"/>
        </w:rPr>
        <w:t>as</w:t>
      </w:r>
      <w:r>
        <w:rPr>
          <w:color w:val="000000"/>
          <w:sz w:val="24"/>
          <w:szCs w:val="24"/>
        </w:rPr>
        <w:t xml:space="preserve"> appropriate:</w:t>
      </w:r>
    </w:p>
    <w:p w14:paraId="60C17C72" w14:textId="77777777" w:rsidR="00CB56C3" w:rsidRDefault="009D38F1">
      <w:pPr>
        <w:numPr>
          <w:ilvl w:val="3"/>
          <w:numId w:val="3"/>
        </w:numPr>
        <w:pBdr>
          <w:top w:val="nil"/>
          <w:left w:val="nil"/>
          <w:bottom w:val="nil"/>
          <w:right w:val="nil"/>
          <w:between w:val="nil"/>
        </w:pBdr>
        <w:tabs>
          <w:tab w:val="left" w:pos="1539"/>
        </w:tabs>
        <w:spacing w:line="274" w:lineRule="auto"/>
        <w:ind w:left="1539" w:hanging="359"/>
        <w:rPr>
          <w:color w:val="000000"/>
          <w:sz w:val="24"/>
          <w:szCs w:val="24"/>
        </w:rPr>
      </w:pPr>
      <w:r>
        <w:rPr>
          <w:color w:val="000000"/>
          <w:sz w:val="24"/>
          <w:szCs w:val="24"/>
        </w:rPr>
        <w:t>Health</w:t>
      </w:r>
    </w:p>
    <w:p w14:paraId="79D011BA" w14:textId="77777777" w:rsidR="00CB56C3" w:rsidRDefault="00005FBB">
      <w:pPr>
        <w:numPr>
          <w:ilvl w:val="3"/>
          <w:numId w:val="3"/>
        </w:numPr>
        <w:pBdr>
          <w:top w:val="nil"/>
          <w:left w:val="nil"/>
          <w:bottom w:val="nil"/>
          <w:right w:val="nil"/>
          <w:between w:val="nil"/>
        </w:pBdr>
        <w:tabs>
          <w:tab w:val="left" w:pos="1539"/>
        </w:tabs>
        <w:spacing w:before="54"/>
        <w:ind w:left="1539" w:hanging="359"/>
        <w:rPr>
          <w:color w:val="000000"/>
          <w:sz w:val="24"/>
          <w:szCs w:val="24"/>
        </w:rPr>
      </w:pPr>
      <w:hyperlink r:id="rId17">
        <w:r w:rsidR="009D38F1">
          <w:rPr>
            <w:color w:val="1155CC"/>
            <w:sz w:val="24"/>
            <w:szCs w:val="24"/>
            <w:u w:val="single"/>
          </w:rPr>
          <w:t>Observation Form</w:t>
        </w:r>
      </w:hyperlink>
      <w:r w:rsidR="009D38F1">
        <w:rPr>
          <w:sz w:val="24"/>
          <w:szCs w:val="24"/>
        </w:rPr>
        <w:t xml:space="preserve"> - must be conducted for any evaluation and every disability category, unless the observation is less than a year old.</w:t>
      </w:r>
    </w:p>
    <w:p w14:paraId="3E45177D" w14:textId="77777777" w:rsidR="00CB56C3" w:rsidRDefault="009D38F1">
      <w:pPr>
        <w:numPr>
          <w:ilvl w:val="3"/>
          <w:numId w:val="3"/>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Vision and hearing</w:t>
      </w:r>
    </w:p>
    <w:p w14:paraId="7BA2E741" w14:textId="77777777" w:rsidR="00CB56C3" w:rsidRDefault="009D38F1">
      <w:pPr>
        <w:numPr>
          <w:ilvl w:val="3"/>
          <w:numId w:val="3"/>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Social and emotional status</w:t>
      </w:r>
    </w:p>
    <w:p w14:paraId="338EA871" w14:textId="77777777" w:rsidR="00CB56C3" w:rsidRDefault="009D38F1">
      <w:pPr>
        <w:numPr>
          <w:ilvl w:val="3"/>
          <w:numId w:val="3"/>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General intelligence</w:t>
      </w:r>
    </w:p>
    <w:p w14:paraId="02E0CC66" w14:textId="77777777" w:rsidR="00CB56C3" w:rsidRDefault="009D38F1">
      <w:pPr>
        <w:numPr>
          <w:ilvl w:val="3"/>
          <w:numId w:val="3"/>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Academic performance</w:t>
      </w:r>
    </w:p>
    <w:p w14:paraId="050E1443" w14:textId="77777777" w:rsidR="00CB56C3" w:rsidRDefault="009D38F1">
      <w:pPr>
        <w:numPr>
          <w:ilvl w:val="3"/>
          <w:numId w:val="3"/>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lastRenderedPageBreak/>
        <w:t>Communicative status, and</w:t>
      </w:r>
    </w:p>
    <w:p w14:paraId="082C1275" w14:textId="77777777" w:rsidR="00CB56C3" w:rsidRDefault="009D38F1">
      <w:pPr>
        <w:numPr>
          <w:ilvl w:val="3"/>
          <w:numId w:val="3"/>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Motor abilities</w:t>
      </w:r>
    </w:p>
    <w:p w14:paraId="1DCCBAE2" w14:textId="77777777" w:rsidR="00CB56C3" w:rsidRDefault="009D38F1">
      <w:pPr>
        <w:numPr>
          <w:ilvl w:val="3"/>
          <w:numId w:val="3"/>
        </w:numPr>
        <w:pBdr>
          <w:top w:val="nil"/>
          <w:left w:val="nil"/>
          <w:bottom w:val="nil"/>
          <w:right w:val="nil"/>
          <w:between w:val="nil"/>
        </w:pBdr>
        <w:tabs>
          <w:tab w:val="left" w:pos="1539"/>
        </w:tabs>
        <w:spacing w:before="54"/>
        <w:ind w:left="1539" w:hanging="359"/>
        <w:rPr>
          <w:sz w:val="24"/>
          <w:szCs w:val="24"/>
        </w:rPr>
      </w:pPr>
      <w:r>
        <w:rPr>
          <w:sz w:val="24"/>
          <w:szCs w:val="24"/>
        </w:rPr>
        <w:t>Vocational Transition Assessment if a student will be 14 years of age or older.</w:t>
      </w:r>
    </w:p>
    <w:p w14:paraId="522A3703" w14:textId="77777777" w:rsidR="00CB56C3" w:rsidRDefault="00CB56C3">
      <w:pPr>
        <w:pBdr>
          <w:top w:val="nil"/>
          <w:left w:val="nil"/>
          <w:bottom w:val="nil"/>
          <w:right w:val="nil"/>
          <w:between w:val="nil"/>
        </w:pBdr>
        <w:spacing w:before="4"/>
        <w:rPr>
          <w:color w:val="000000"/>
          <w:sz w:val="33"/>
          <w:szCs w:val="33"/>
        </w:rPr>
      </w:pPr>
    </w:p>
    <w:p w14:paraId="388D48E7" w14:textId="77777777" w:rsidR="00CB56C3" w:rsidRDefault="009D38F1">
      <w:pPr>
        <w:numPr>
          <w:ilvl w:val="2"/>
          <w:numId w:val="3"/>
        </w:numPr>
        <w:pBdr>
          <w:top w:val="nil"/>
          <w:left w:val="nil"/>
          <w:bottom w:val="nil"/>
          <w:right w:val="nil"/>
          <w:between w:val="nil"/>
        </w:pBdr>
        <w:tabs>
          <w:tab w:val="left" w:pos="820"/>
          <w:tab w:val="left" w:pos="886"/>
        </w:tabs>
        <w:spacing w:before="1" w:line="288" w:lineRule="auto"/>
        <w:ind w:right="106"/>
        <w:rPr>
          <w:color w:val="000000"/>
          <w:sz w:val="24"/>
          <w:szCs w:val="24"/>
        </w:rPr>
      </w:pPr>
      <w:r>
        <w:rPr>
          <w:color w:val="000000"/>
          <w:sz w:val="24"/>
          <w:szCs w:val="24"/>
        </w:rPr>
        <w:tab/>
        <w:t xml:space="preserve">There are additional procedures for </w:t>
      </w:r>
      <w:r>
        <w:rPr>
          <w:sz w:val="24"/>
          <w:szCs w:val="24"/>
        </w:rPr>
        <w:t>evaluating Specific</w:t>
      </w:r>
      <w:r>
        <w:rPr>
          <w:color w:val="000000"/>
          <w:sz w:val="24"/>
          <w:szCs w:val="24"/>
        </w:rPr>
        <w:t xml:space="preserve"> Learning Disabilities (refer to section 3 of the ETR), Multiple Disabilities, and Deafness or Hearing Impairment and preschool children. Please see </w:t>
      </w:r>
      <w:hyperlink r:id="rId18">
        <w:r>
          <w:rPr>
            <w:color w:val="1155CC"/>
            <w:sz w:val="24"/>
            <w:szCs w:val="24"/>
            <w:u w:val="single"/>
          </w:rPr>
          <w:t>Disability Definition Resource</w:t>
        </w:r>
      </w:hyperlink>
      <w:r>
        <w:rPr>
          <w:color w:val="1154CC"/>
          <w:sz w:val="24"/>
          <w:szCs w:val="24"/>
        </w:rPr>
        <w:t xml:space="preserve"> </w:t>
      </w:r>
      <w:r>
        <w:rPr>
          <w:color w:val="000000"/>
          <w:sz w:val="24"/>
          <w:szCs w:val="24"/>
        </w:rPr>
        <w:t>for more information.</w:t>
      </w:r>
    </w:p>
    <w:p w14:paraId="1F32A574" w14:textId="77777777" w:rsidR="00CB56C3" w:rsidRDefault="00CB56C3">
      <w:pPr>
        <w:pBdr>
          <w:top w:val="nil"/>
          <w:left w:val="nil"/>
          <w:bottom w:val="nil"/>
          <w:right w:val="nil"/>
          <w:between w:val="nil"/>
        </w:pBdr>
        <w:tabs>
          <w:tab w:val="left" w:pos="820"/>
          <w:tab w:val="left" w:pos="886"/>
        </w:tabs>
        <w:spacing w:before="1" w:line="288" w:lineRule="auto"/>
        <w:ind w:left="1540" w:right="106"/>
        <w:rPr>
          <w:sz w:val="24"/>
          <w:szCs w:val="24"/>
        </w:rPr>
      </w:pPr>
    </w:p>
    <w:p w14:paraId="75021D51" w14:textId="77777777" w:rsidR="00CB56C3" w:rsidRDefault="009D38F1">
      <w:pPr>
        <w:numPr>
          <w:ilvl w:val="2"/>
          <w:numId w:val="3"/>
        </w:numPr>
        <w:pBdr>
          <w:top w:val="nil"/>
          <w:left w:val="nil"/>
          <w:bottom w:val="nil"/>
          <w:right w:val="nil"/>
          <w:between w:val="nil"/>
        </w:pBdr>
        <w:tabs>
          <w:tab w:val="left" w:pos="820"/>
        </w:tabs>
        <w:spacing w:before="1" w:line="288" w:lineRule="auto"/>
        <w:ind w:right="532"/>
        <w:rPr>
          <w:color w:val="000000"/>
          <w:sz w:val="24"/>
          <w:szCs w:val="24"/>
        </w:rPr>
      </w:pPr>
      <w:r>
        <w:rPr>
          <w:color w:val="000000"/>
          <w:sz w:val="24"/>
          <w:szCs w:val="24"/>
        </w:rPr>
        <w:t>If existing data is already present and will be used in the evaluation, specify the information already exists. If new data is needed, the team leader should indicate new assessment is required.</w:t>
      </w:r>
    </w:p>
    <w:p w14:paraId="6D2BA5E2" w14:textId="77777777" w:rsidR="00CB56C3" w:rsidRDefault="00CB56C3">
      <w:pPr>
        <w:pBdr>
          <w:top w:val="nil"/>
          <w:left w:val="nil"/>
          <w:bottom w:val="nil"/>
          <w:right w:val="nil"/>
          <w:between w:val="nil"/>
        </w:pBdr>
        <w:spacing w:before="4"/>
        <w:rPr>
          <w:color w:val="000000"/>
          <w:sz w:val="28"/>
          <w:szCs w:val="28"/>
        </w:rPr>
      </w:pPr>
    </w:p>
    <w:p w14:paraId="3E87B9E0" w14:textId="77777777" w:rsidR="00CB56C3" w:rsidRDefault="009D38F1">
      <w:pPr>
        <w:numPr>
          <w:ilvl w:val="2"/>
          <w:numId w:val="3"/>
        </w:numPr>
        <w:pBdr>
          <w:top w:val="nil"/>
          <w:left w:val="nil"/>
          <w:bottom w:val="nil"/>
          <w:right w:val="nil"/>
          <w:between w:val="nil"/>
        </w:pBdr>
        <w:tabs>
          <w:tab w:val="left" w:pos="820"/>
        </w:tabs>
        <w:spacing w:line="288" w:lineRule="auto"/>
        <w:ind w:right="870"/>
        <w:rPr>
          <w:color w:val="000000"/>
          <w:sz w:val="24"/>
          <w:szCs w:val="24"/>
        </w:rPr>
      </w:pPr>
      <w:r>
        <w:rPr>
          <w:color w:val="000000"/>
          <w:sz w:val="24"/>
          <w:szCs w:val="24"/>
        </w:rPr>
        <w:t xml:space="preserve">Specify who is responsible for each evaluation </w:t>
      </w:r>
      <w:proofErr w:type="spellStart"/>
      <w:proofErr w:type="gramStart"/>
      <w:r>
        <w:rPr>
          <w:color w:val="000000"/>
          <w:sz w:val="24"/>
          <w:szCs w:val="24"/>
        </w:rPr>
        <w:t>procedure.The</w:t>
      </w:r>
      <w:proofErr w:type="spellEnd"/>
      <w:proofErr w:type="gramEnd"/>
      <w:r>
        <w:rPr>
          <w:color w:val="000000"/>
          <w:sz w:val="24"/>
          <w:szCs w:val="24"/>
        </w:rPr>
        <w:t xml:space="preserve"> person’s title and not the specific name should be written. The person responsible is the person who will write the Section 1 report.</w:t>
      </w:r>
    </w:p>
    <w:p w14:paraId="77F29A11" w14:textId="77777777" w:rsidR="00CB56C3" w:rsidRDefault="00CB56C3">
      <w:pPr>
        <w:pBdr>
          <w:top w:val="nil"/>
          <w:left w:val="nil"/>
          <w:bottom w:val="nil"/>
          <w:right w:val="nil"/>
          <w:between w:val="nil"/>
        </w:pBdr>
        <w:spacing w:before="4"/>
        <w:rPr>
          <w:color w:val="000000"/>
          <w:sz w:val="28"/>
          <w:szCs w:val="28"/>
        </w:rPr>
      </w:pPr>
    </w:p>
    <w:p w14:paraId="310D7A42" w14:textId="77777777" w:rsidR="00CB56C3" w:rsidRDefault="009D38F1">
      <w:pPr>
        <w:numPr>
          <w:ilvl w:val="2"/>
          <w:numId w:val="3"/>
        </w:numPr>
        <w:pBdr>
          <w:top w:val="nil"/>
          <w:left w:val="nil"/>
          <w:bottom w:val="nil"/>
          <w:right w:val="nil"/>
          <w:between w:val="nil"/>
        </w:pBdr>
        <w:tabs>
          <w:tab w:val="left" w:pos="820"/>
        </w:tabs>
        <w:spacing w:before="1" w:line="288" w:lineRule="auto"/>
        <w:ind w:right="161"/>
        <w:rPr>
          <w:color w:val="000000"/>
          <w:sz w:val="24"/>
          <w:szCs w:val="24"/>
        </w:rPr>
      </w:pPr>
      <w:r>
        <w:rPr>
          <w:color w:val="000000"/>
          <w:sz w:val="24"/>
          <w:szCs w:val="24"/>
        </w:rPr>
        <w:t>Any assessment, whether the data exists prior to the report or whether it is a new assessment, data must be included in Section 1 of the ETR and summarized in Section 2.</w:t>
      </w:r>
    </w:p>
    <w:p w14:paraId="6D180805" w14:textId="77777777" w:rsidR="00CB56C3" w:rsidRDefault="00CB56C3">
      <w:pPr>
        <w:pBdr>
          <w:top w:val="nil"/>
          <w:left w:val="nil"/>
          <w:bottom w:val="nil"/>
          <w:right w:val="nil"/>
          <w:between w:val="nil"/>
        </w:pBdr>
        <w:spacing w:before="5"/>
        <w:rPr>
          <w:color w:val="000000"/>
          <w:sz w:val="28"/>
          <w:szCs w:val="28"/>
        </w:rPr>
      </w:pPr>
    </w:p>
    <w:p w14:paraId="4DF8A40C" w14:textId="77777777" w:rsidR="00CB56C3" w:rsidRDefault="009D38F1">
      <w:pPr>
        <w:numPr>
          <w:ilvl w:val="2"/>
          <w:numId w:val="3"/>
        </w:numPr>
        <w:pBdr>
          <w:top w:val="nil"/>
          <w:left w:val="nil"/>
          <w:bottom w:val="nil"/>
          <w:right w:val="nil"/>
          <w:between w:val="nil"/>
        </w:pBdr>
        <w:tabs>
          <w:tab w:val="left" w:pos="820"/>
        </w:tabs>
        <w:spacing w:line="288" w:lineRule="auto"/>
        <w:ind w:right="851"/>
        <w:rPr>
          <w:color w:val="000000"/>
          <w:sz w:val="24"/>
          <w:szCs w:val="24"/>
        </w:rPr>
      </w:pPr>
      <w:r>
        <w:rPr>
          <w:color w:val="000000"/>
          <w:sz w:val="24"/>
          <w:szCs w:val="24"/>
        </w:rPr>
        <w:t>A separate documentation of attempts should be maintained for the Evaluation Planning process/parental consent. (Parental Consent = Parent/guardian signature)</w:t>
      </w:r>
    </w:p>
    <w:p w14:paraId="56BA407E" w14:textId="77777777" w:rsidR="00CB56C3" w:rsidRDefault="00CB56C3">
      <w:pPr>
        <w:pBdr>
          <w:top w:val="nil"/>
          <w:left w:val="nil"/>
          <w:bottom w:val="nil"/>
          <w:right w:val="nil"/>
          <w:between w:val="nil"/>
        </w:pBdr>
        <w:tabs>
          <w:tab w:val="left" w:pos="820"/>
        </w:tabs>
        <w:spacing w:line="288" w:lineRule="auto"/>
        <w:ind w:left="820" w:right="851"/>
        <w:rPr>
          <w:sz w:val="24"/>
          <w:szCs w:val="24"/>
        </w:rPr>
      </w:pPr>
    </w:p>
    <w:p w14:paraId="4248FD56" w14:textId="77777777" w:rsidR="00CB56C3" w:rsidRDefault="009D38F1">
      <w:pPr>
        <w:pStyle w:val="Heading3"/>
        <w:numPr>
          <w:ilvl w:val="1"/>
          <w:numId w:val="3"/>
        </w:numPr>
        <w:tabs>
          <w:tab w:val="left" w:pos="500"/>
        </w:tabs>
        <w:spacing w:line="274" w:lineRule="auto"/>
        <w:ind w:hanging="400"/>
      </w:pPr>
      <w:r>
        <w:t>-- Parental Consent</w:t>
      </w:r>
    </w:p>
    <w:p w14:paraId="052BA4BD" w14:textId="77777777" w:rsidR="00CB56C3" w:rsidRDefault="009D38F1">
      <w:pPr>
        <w:numPr>
          <w:ilvl w:val="0"/>
          <w:numId w:val="14"/>
        </w:numPr>
        <w:pBdr>
          <w:top w:val="nil"/>
          <w:left w:val="nil"/>
          <w:bottom w:val="nil"/>
          <w:right w:val="nil"/>
          <w:between w:val="nil"/>
        </w:pBdr>
        <w:tabs>
          <w:tab w:val="left" w:pos="820"/>
        </w:tabs>
        <w:spacing w:before="54" w:line="288" w:lineRule="auto"/>
        <w:ind w:right="279"/>
        <w:rPr>
          <w:color w:val="000000"/>
          <w:sz w:val="24"/>
          <w:szCs w:val="24"/>
        </w:rPr>
      </w:pPr>
      <w:r>
        <w:rPr>
          <w:color w:val="000000"/>
          <w:sz w:val="24"/>
          <w:szCs w:val="24"/>
        </w:rPr>
        <w:t>Prior to any evaluation procedure, informed parental consent must be granted in writing using the PR-05 form. It is the responsibility of the ETR team leader to obtain written consent.</w:t>
      </w:r>
    </w:p>
    <w:p w14:paraId="765B87A0" w14:textId="77777777" w:rsidR="00CB56C3" w:rsidRDefault="00CB56C3">
      <w:pPr>
        <w:pBdr>
          <w:top w:val="nil"/>
          <w:left w:val="nil"/>
          <w:bottom w:val="nil"/>
          <w:right w:val="nil"/>
          <w:between w:val="nil"/>
        </w:pBdr>
        <w:spacing w:before="6"/>
        <w:rPr>
          <w:color w:val="000000"/>
          <w:sz w:val="28"/>
          <w:szCs w:val="28"/>
        </w:rPr>
      </w:pPr>
    </w:p>
    <w:p w14:paraId="306F0255" w14:textId="77777777" w:rsidR="00CB56C3" w:rsidRDefault="009D38F1">
      <w:pPr>
        <w:numPr>
          <w:ilvl w:val="0"/>
          <w:numId w:val="14"/>
        </w:numPr>
        <w:pBdr>
          <w:top w:val="nil"/>
          <w:left w:val="nil"/>
          <w:bottom w:val="nil"/>
          <w:right w:val="nil"/>
          <w:between w:val="nil"/>
        </w:pBdr>
        <w:tabs>
          <w:tab w:val="left" w:pos="820"/>
        </w:tabs>
        <w:spacing w:line="288" w:lineRule="auto"/>
        <w:ind w:right="745"/>
        <w:rPr>
          <w:color w:val="000000"/>
          <w:sz w:val="24"/>
          <w:szCs w:val="24"/>
        </w:rPr>
      </w:pPr>
      <w:r>
        <w:rPr>
          <w:color w:val="000000"/>
          <w:sz w:val="24"/>
          <w:szCs w:val="24"/>
        </w:rPr>
        <w:t xml:space="preserve">If the child is </w:t>
      </w:r>
      <w:r>
        <w:rPr>
          <w:sz w:val="24"/>
          <w:szCs w:val="24"/>
        </w:rPr>
        <w:t>in foster</w:t>
      </w:r>
      <w:r>
        <w:rPr>
          <w:color w:val="000000"/>
          <w:sz w:val="24"/>
          <w:szCs w:val="24"/>
        </w:rPr>
        <w:t xml:space="preserve"> placement, and the parent no longer has parental rights, a parent surrogate</w:t>
      </w:r>
      <w:r>
        <w:rPr>
          <w:color w:val="1154CC"/>
          <w:sz w:val="24"/>
          <w:szCs w:val="24"/>
        </w:rPr>
        <w:t xml:space="preserve"> </w:t>
      </w:r>
      <w:r>
        <w:rPr>
          <w:color w:val="000000"/>
          <w:sz w:val="24"/>
          <w:szCs w:val="24"/>
        </w:rPr>
        <w:t>must provide consent in writing.</w:t>
      </w:r>
    </w:p>
    <w:p w14:paraId="2DB93E70" w14:textId="77777777" w:rsidR="00CB56C3" w:rsidRDefault="00CB56C3">
      <w:pPr>
        <w:pBdr>
          <w:top w:val="nil"/>
          <w:left w:val="nil"/>
          <w:bottom w:val="nil"/>
          <w:right w:val="nil"/>
          <w:between w:val="nil"/>
        </w:pBdr>
        <w:spacing w:before="5"/>
        <w:rPr>
          <w:color w:val="000000"/>
          <w:sz w:val="28"/>
          <w:szCs w:val="28"/>
        </w:rPr>
      </w:pPr>
    </w:p>
    <w:p w14:paraId="369D1412" w14:textId="77777777" w:rsidR="00CB56C3" w:rsidRDefault="009D38F1">
      <w:pPr>
        <w:numPr>
          <w:ilvl w:val="0"/>
          <w:numId w:val="14"/>
        </w:numPr>
        <w:pBdr>
          <w:top w:val="nil"/>
          <w:left w:val="nil"/>
          <w:bottom w:val="nil"/>
          <w:right w:val="nil"/>
          <w:between w:val="nil"/>
        </w:pBdr>
        <w:tabs>
          <w:tab w:val="left" w:pos="820"/>
        </w:tabs>
        <w:spacing w:before="1" w:line="288" w:lineRule="auto"/>
        <w:ind w:right="185"/>
        <w:rPr>
          <w:color w:val="000000"/>
          <w:sz w:val="24"/>
          <w:szCs w:val="24"/>
        </w:rPr>
      </w:pPr>
      <w:r>
        <w:rPr>
          <w:color w:val="000000"/>
          <w:sz w:val="24"/>
          <w:szCs w:val="24"/>
        </w:rPr>
        <w:t>Written parental consent is required</w:t>
      </w:r>
      <w:r>
        <w:rPr>
          <w:b/>
          <w:color w:val="000000"/>
          <w:sz w:val="24"/>
          <w:szCs w:val="24"/>
          <w:u w:val="single"/>
        </w:rPr>
        <w:t xml:space="preserve"> before a</w:t>
      </w:r>
      <w:r>
        <w:rPr>
          <w:b/>
          <w:sz w:val="24"/>
          <w:szCs w:val="24"/>
          <w:u w:val="single"/>
        </w:rPr>
        <w:t xml:space="preserve">n </w:t>
      </w:r>
      <w:r>
        <w:rPr>
          <w:b/>
          <w:color w:val="000000"/>
          <w:sz w:val="24"/>
          <w:szCs w:val="24"/>
          <w:u w:val="single"/>
        </w:rPr>
        <w:t>initial evaluation</w:t>
      </w:r>
      <w:r>
        <w:rPr>
          <w:color w:val="000000"/>
          <w:sz w:val="24"/>
          <w:szCs w:val="24"/>
        </w:rPr>
        <w:t xml:space="preserve"> procedure can begin. If the evaluation is an initial, </w:t>
      </w:r>
      <w:r>
        <w:rPr>
          <w:b/>
          <w:color w:val="000000"/>
          <w:sz w:val="24"/>
          <w:szCs w:val="24"/>
        </w:rPr>
        <w:t>there are no exceptions to a parental signature providing consent</w:t>
      </w:r>
      <w:r>
        <w:rPr>
          <w:color w:val="000000"/>
          <w:sz w:val="24"/>
          <w:szCs w:val="24"/>
        </w:rPr>
        <w:t xml:space="preserve">. </w:t>
      </w:r>
    </w:p>
    <w:p w14:paraId="4317D805" w14:textId="77777777" w:rsidR="00CB56C3" w:rsidRDefault="00CB56C3">
      <w:pPr>
        <w:spacing w:line="276" w:lineRule="auto"/>
        <w:ind w:left="720" w:right="1470"/>
        <w:rPr>
          <w:sz w:val="24"/>
          <w:szCs w:val="24"/>
        </w:rPr>
      </w:pPr>
    </w:p>
    <w:p w14:paraId="04C71DB9" w14:textId="77777777" w:rsidR="00CB56C3" w:rsidRDefault="009D38F1">
      <w:pPr>
        <w:numPr>
          <w:ilvl w:val="0"/>
          <w:numId w:val="1"/>
        </w:numPr>
        <w:spacing w:line="276" w:lineRule="auto"/>
        <w:ind w:right="480"/>
        <w:rPr>
          <w:sz w:val="24"/>
          <w:szCs w:val="24"/>
        </w:rPr>
      </w:pPr>
      <w:r>
        <w:rPr>
          <w:sz w:val="24"/>
          <w:szCs w:val="24"/>
        </w:rPr>
        <w:t>If the parent agrees with the results of the initial evaluation and the student is determined to be eligible for special education and related services, the team will develop the initial IEP within 30 days.</w:t>
      </w:r>
    </w:p>
    <w:p w14:paraId="65CBF6E1" w14:textId="77777777" w:rsidR="00CB56C3" w:rsidRDefault="009D38F1">
      <w:pPr>
        <w:numPr>
          <w:ilvl w:val="0"/>
          <w:numId w:val="1"/>
        </w:numPr>
        <w:spacing w:line="276" w:lineRule="auto"/>
        <w:ind w:right="480"/>
        <w:rPr>
          <w:sz w:val="24"/>
          <w:szCs w:val="24"/>
        </w:rPr>
      </w:pPr>
      <w:r>
        <w:rPr>
          <w:sz w:val="24"/>
          <w:szCs w:val="24"/>
        </w:rPr>
        <w:t>If the evaluation team determines that a student is not eligible for special education and related services, the district will provide the parents with the Prior Written Notice PR-01 form to inform of the decision.</w:t>
      </w:r>
    </w:p>
    <w:p w14:paraId="5CCB0A2D" w14:textId="77777777" w:rsidR="00CB56C3" w:rsidRDefault="009D38F1">
      <w:pPr>
        <w:numPr>
          <w:ilvl w:val="0"/>
          <w:numId w:val="1"/>
        </w:numPr>
        <w:spacing w:line="276" w:lineRule="auto"/>
        <w:ind w:right="480"/>
        <w:rPr>
          <w:sz w:val="24"/>
          <w:szCs w:val="24"/>
        </w:rPr>
      </w:pPr>
      <w:r>
        <w:rPr>
          <w:sz w:val="24"/>
          <w:szCs w:val="24"/>
        </w:rPr>
        <w:t>If consent is not obtained the team cannot proceed with the evaluation. A parent, school team member or related service provider may request an evaluation at a later time, if they continue to suspect their student is a student with a disability and is in need of special education programs or services. The request would trigger the initial evaluation procedures.</w:t>
      </w:r>
    </w:p>
    <w:p w14:paraId="74524486" w14:textId="77777777" w:rsidR="00CB56C3" w:rsidRDefault="00CB56C3">
      <w:pPr>
        <w:spacing w:before="24" w:line="276" w:lineRule="auto"/>
        <w:ind w:left="720" w:right="1953"/>
        <w:rPr>
          <w:sz w:val="24"/>
          <w:szCs w:val="24"/>
        </w:rPr>
      </w:pPr>
    </w:p>
    <w:p w14:paraId="131BC344" w14:textId="77777777" w:rsidR="00CB56C3" w:rsidRDefault="009D38F1">
      <w:pPr>
        <w:spacing w:before="24" w:line="276" w:lineRule="auto"/>
        <w:ind w:left="720" w:right="1953"/>
        <w:rPr>
          <w:sz w:val="24"/>
          <w:szCs w:val="24"/>
        </w:rPr>
      </w:pPr>
      <w:r>
        <w:rPr>
          <w:b/>
          <w:sz w:val="24"/>
          <w:szCs w:val="24"/>
          <w:u w:val="single"/>
        </w:rPr>
        <w:lastRenderedPageBreak/>
        <w:t xml:space="preserve">Note: </w:t>
      </w:r>
      <w:r>
        <w:rPr>
          <w:sz w:val="24"/>
          <w:szCs w:val="24"/>
        </w:rPr>
        <w:t>The district rep makes the final decision, if the parent disagrees an IEP must be written regardless, however, if the parent does not agree to implement the initial IEP, you must EMIS accordingly.</w:t>
      </w:r>
    </w:p>
    <w:p w14:paraId="2B1EC179" w14:textId="77777777" w:rsidR="00CB56C3" w:rsidRDefault="00CB56C3">
      <w:pPr>
        <w:spacing w:before="1"/>
        <w:ind w:left="720"/>
        <w:rPr>
          <w:sz w:val="24"/>
          <w:szCs w:val="24"/>
        </w:rPr>
      </w:pPr>
    </w:p>
    <w:p w14:paraId="55F11A85" w14:textId="77777777" w:rsidR="00CB56C3" w:rsidRDefault="00CB56C3">
      <w:pPr>
        <w:spacing w:before="1"/>
        <w:ind w:left="720"/>
        <w:rPr>
          <w:sz w:val="24"/>
          <w:szCs w:val="24"/>
        </w:rPr>
      </w:pPr>
    </w:p>
    <w:p w14:paraId="1D9338CF" w14:textId="77777777" w:rsidR="00CB56C3" w:rsidRDefault="009D38F1">
      <w:pPr>
        <w:ind w:left="720"/>
        <w:rPr>
          <w:sz w:val="24"/>
          <w:szCs w:val="24"/>
        </w:rPr>
      </w:pPr>
      <w:r>
        <w:rPr>
          <w:color w:val="CC0000"/>
          <w:sz w:val="24"/>
          <w:szCs w:val="24"/>
        </w:rPr>
        <w:t>Revocation of Parent Consent for Evaluation</w:t>
      </w:r>
    </w:p>
    <w:p w14:paraId="33F72488" w14:textId="77777777" w:rsidR="00CB56C3" w:rsidRDefault="009D38F1">
      <w:pPr>
        <w:spacing w:line="276" w:lineRule="auto"/>
        <w:ind w:left="720" w:right="1953"/>
        <w:rPr>
          <w:sz w:val="24"/>
          <w:szCs w:val="24"/>
        </w:rPr>
      </w:pPr>
      <w:r>
        <w:rPr>
          <w:sz w:val="24"/>
          <w:szCs w:val="24"/>
        </w:rPr>
        <w:t xml:space="preserve">During the evaluation process, a parent/guardian may revoke their consent for an evaluation at any time. </w:t>
      </w:r>
    </w:p>
    <w:p w14:paraId="2B414C40" w14:textId="77777777" w:rsidR="00CB56C3" w:rsidRDefault="009D38F1">
      <w:pPr>
        <w:spacing w:line="276" w:lineRule="auto"/>
        <w:ind w:left="720" w:right="1953"/>
        <w:rPr>
          <w:sz w:val="24"/>
          <w:szCs w:val="24"/>
        </w:rPr>
      </w:pPr>
      <w:r>
        <w:rPr>
          <w:sz w:val="24"/>
          <w:szCs w:val="24"/>
        </w:rPr>
        <w:t>The revocation of consent to evaluate must be made in writing and signed by the parent. Complete the PR01 Revocation and a CIEP (if appropriate).</w:t>
      </w:r>
    </w:p>
    <w:p w14:paraId="0316FABC" w14:textId="77777777" w:rsidR="00CB56C3" w:rsidRDefault="009D38F1">
      <w:pPr>
        <w:spacing w:before="292"/>
        <w:ind w:left="720" w:right="921"/>
        <w:rPr>
          <w:rFonts w:ascii="Calibri" w:eastAsia="Calibri" w:hAnsi="Calibri" w:cs="Calibri"/>
          <w:b/>
          <w:sz w:val="20"/>
          <w:szCs w:val="20"/>
          <w:highlight w:val="yellow"/>
        </w:rPr>
      </w:pPr>
      <w:r>
        <w:rPr>
          <w:i/>
          <w:sz w:val="20"/>
          <w:szCs w:val="20"/>
        </w:rPr>
        <w:t>If the team or guardian has any additional questions or concerns about these procedures, please                 contact your school’s special education administration.</w:t>
      </w:r>
    </w:p>
    <w:p w14:paraId="239DBCB7" w14:textId="77777777" w:rsidR="00CB56C3" w:rsidRDefault="00CB56C3">
      <w:pPr>
        <w:spacing w:before="292"/>
        <w:ind w:left="720" w:right="921"/>
        <w:rPr>
          <w:rFonts w:ascii="Calibri" w:eastAsia="Calibri" w:hAnsi="Calibri" w:cs="Calibri"/>
          <w:b/>
          <w:sz w:val="20"/>
          <w:szCs w:val="20"/>
          <w:highlight w:val="yellow"/>
        </w:rPr>
      </w:pPr>
    </w:p>
    <w:p w14:paraId="755D77B8" w14:textId="77777777" w:rsidR="00CB56C3" w:rsidRDefault="009D38F1">
      <w:pPr>
        <w:numPr>
          <w:ilvl w:val="0"/>
          <w:numId w:val="14"/>
        </w:numPr>
        <w:pBdr>
          <w:top w:val="nil"/>
          <w:left w:val="nil"/>
          <w:bottom w:val="nil"/>
          <w:right w:val="nil"/>
          <w:between w:val="nil"/>
        </w:pBdr>
        <w:tabs>
          <w:tab w:val="left" w:pos="820"/>
        </w:tabs>
        <w:spacing w:before="1" w:line="288" w:lineRule="auto"/>
        <w:ind w:right="185"/>
        <w:rPr>
          <w:color w:val="000000"/>
          <w:sz w:val="24"/>
          <w:szCs w:val="24"/>
        </w:rPr>
      </w:pPr>
      <w:r>
        <w:rPr>
          <w:color w:val="000000"/>
          <w:sz w:val="24"/>
          <w:szCs w:val="24"/>
        </w:rPr>
        <w:t xml:space="preserve">If the evaluation is a </w:t>
      </w:r>
      <w:r>
        <w:rPr>
          <w:b/>
          <w:color w:val="000000"/>
          <w:sz w:val="24"/>
          <w:szCs w:val="24"/>
          <w:u w:val="single"/>
        </w:rPr>
        <w:t>reevaluation</w:t>
      </w:r>
      <w:r>
        <w:rPr>
          <w:color w:val="000000"/>
          <w:sz w:val="24"/>
          <w:szCs w:val="24"/>
        </w:rPr>
        <w:t>, the team can proceed as</w:t>
      </w:r>
      <w:r>
        <w:rPr>
          <w:sz w:val="24"/>
          <w:szCs w:val="24"/>
        </w:rPr>
        <w:t xml:space="preserve"> </w:t>
      </w:r>
      <w:r>
        <w:rPr>
          <w:color w:val="000000"/>
          <w:sz w:val="24"/>
          <w:szCs w:val="24"/>
        </w:rPr>
        <w:t>a recor</w:t>
      </w:r>
      <w:r>
        <w:rPr>
          <w:sz w:val="24"/>
          <w:szCs w:val="24"/>
        </w:rPr>
        <w:t>d review only when</w:t>
      </w:r>
      <w:r>
        <w:rPr>
          <w:color w:val="000000"/>
          <w:sz w:val="24"/>
          <w:szCs w:val="24"/>
        </w:rPr>
        <w:t xml:space="preserve"> the conditions outlined below are met</w:t>
      </w:r>
    </w:p>
    <w:p w14:paraId="1DC6CA61" w14:textId="77777777" w:rsidR="00CB56C3" w:rsidRDefault="009D38F1">
      <w:pPr>
        <w:pBdr>
          <w:top w:val="nil"/>
          <w:left w:val="nil"/>
          <w:bottom w:val="nil"/>
          <w:right w:val="nil"/>
          <w:between w:val="nil"/>
        </w:pBdr>
        <w:tabs>
          <w:tab w:val="left" w:pos="820"/>
        </w:tabs>
        <w:spacing w:before="1" w:line="288" w:lineRule="auto"/>
        <w:ind w:left="1540" w:right="185"/>
        <w:rPr>
          <w:sz w:val="24"/>
          <w:szCs w:val="24"/>
        </w:rPr>
      </w:pPr>
      <w:r>
        <w:rPr>
          <w:sz w:val="24"/>
          <w:szCs w:val="24"/>
        </w:rPr>
        <w:t>If the evaluation is a reevaluation, multiple attempts in multiple formats must be made and documented prior to any assessment delivered to a child without parental consent. The following forms of communication, at the very least, must be exhausted:</w:t>
      </w:r>
    </w:p>
    <w:p w14:paraId="6E4E9A84" w14:textId="77777777" w:rsidR="00CB56C3" w:rsidRDefault="009D38F1">
      <w:pPr>
        <w:numPr>
          <w:ilvl w:val="2"/>
          <w:numId w:val="14"/>
        </w:numPr>
        <w:tabs>
          <w:tab w:val="left" w:pos="1539"/>
        </w:tabs>
        <w:spacing w:line="272" w:lineRule="auto"/>
      </w:pPr>
      <w:r>
        <w:rPr>
          <w:sz w:val="24"/>
          <w:szCs w:val="24"/>
        </w:rPr>
        <w:t>Phone (all phone numbers available, different times of the day),</w:t>
      </w:r>
    </w:p>
    <w:p w14:paraId="588AAB65" w14:textId="77777777" w:rsidR="00CB56C3" w:rsidRDefault="009D38F1">
      <w:pPr>
        <w:numPr>
          <w:ilvl w:val="2"/>
          <w:numId w:val="14"/>
        </w:numPr>
        <w:tabs>
          <w:tab w:val="left" w:pos="1539"/>
        </w:tabs>
        <w:spacing w:before="54"/>
      </w:pPr>
      <w:r>
        <w:rPr>
          <w:sz w:val="24"/>
          <w:szCs w:val="24"/>
        </w:rPr>
        <w:t>Mail (Official PR-02),</w:t>
      </w:r>
    </w:p>
    <w:p w14:paraId="5ADE1BD4" w14:textId="77777777" w:rsidR="00CB56C3" w:rsidRDefault="009D38F1">
      <w:pPr>
        <w:numPr>
          <w:ilvl w:val="2"/>
          <w:numId w:val="14"/>
        </w:numPr>
        <w:tabs>
          <w:tab w:val="left" w:pos="1539"/>
        </w:tabs>
        <w:spacing w:before="54"/>
      </w:pPr>
      <w:r>
        <w:rPr>
          <w:sz w:val="24"/>
          <w:szCs w:val="24"/>
        </w:rPr>
        <w:t>Email (if email is provided by parent), and</w:t>
      </w:r>
    </w:p>
    <w:p w14:paraId="15DE8190" w14:textId="77777777" w:rsidR="00CB56C3" w:rsidRDefault="009D38F1">
      <w:pPr>
        <w:numPr>
          <w:ilvl w:val="2"/>
          <w:numId w:val="14"/>
        </w:numPr>
        <w:tabs>
          <w:tab w:val="left" w:pos="1539"/>
        </w:tabs>
        <w:spacing w:before="54"/>
      </w:pPr>
      <w:r>
        <w:rPr>
          <w:sz w:val="24"/>
          <w:szCs w:val="24"/>
        </w:rPr>
        <w:t>Home visit</w:t>
      </w:r>
    </w:p>
    <w:p w14:paraId="141D3A39" w14:textId="77777777" w:rsidR="00CB56C3" w:rsidRDefault="009D38F1">
      <w:pPr>
        <w:spacing w:before="54" w:line="288" w:lineRule="auto"/>
        <w:ind w:left="820" w:right="114"/>
        <w:rPr>
          <w:sz w:val="24"/>
          <w:szCs w:val="24"/>
        </w:rPr>
      </w:pPr>
      <w:r>
        <w:rPr>
          <w:sz w:val="24"/>
          <w:szCs w:val="24"/>
        </w:rPr>
        <w:t>If the district is unable to obtain parental consent for new testing and multiple attempts in multiple formats have been made, as outlined above, the district should issue a PR-01 explaining the intent to re-evaluate as a review of records.</w:t>
      </w:r>
    </w:p>
    <w:p w14:paraId="404F4611" w14:textId="77777777" w:rsidR="00CB56C3" w:rsidRDefault="00CB56C3">
      <w:pPr>
        <w:pBdr>
          <w:top w:val="nil"/>
          <w:left w:val="nil"/>
          <w:bottom w:val="nil"/>
          <w:right w:val="nil"/>
          <w:between w:val="nil"/>
        </w:pBdr>
        <w:spacing w:before="3"/>
        <w:rPr>
          <w:sz w:val="28"/>
          <w:szCs w:val="28"/>
        </w:rPr>
      </w:pPr>
    </w:p>
    <w:p w14:paraId="3C3FDE35" w14:textId="77777777" w:rsidR="00CB56C3" w:rsidRDefault="009D38F1">
      <w:pPr>
        <w:numPr>
          <w:ilvl w:val="0"/>
          <w:numId w:val="14"/>
        </w:numPr>
        <w:pBdr>
          <w:top w:val="nil"/>
          <w:left w:val="nil"/>
          <w:bottom w:val="nil"/>
          <w:right w:val="nil"/>
          <w:between w:val="nil"/>
        </w:pBdr>
        <w:tabs>
          <w:tab w:val="left" w:pos="820"/>
        </w:tabs>
        <w:spacing w:line="288" w:lineRule="auto"/>
        <w:ind w:right="563"/>
        <w:rPr>
          <w:color w:val="000000"/>
          <w:sz w:val="24"/>
          <w:szCs w:val="24"/>
        </w:rPr>
      </w:pPr>
      <w:r>
        <w:rPr>
          <w:color w:val="000000"/>
          <w:sz w:val="24"/>
          <w:szCs w:val="24"/>
        </w:rPr>
        <w:t>A PR-01 summarizing the Evaluation Plan and the district’s intent to assess should be sent home after parental consent is granted.</w:t>
      </w:r>
    </w:p>
    <w:p w14:paraId="793C5D89" w14:textId="77777777" w:rsidR="00CB56C3" w:rsidRDefault="00CB56C3">
      <w:pPr>
        <w:pBdr>
          <w:top w:val="nil"/>
          <w:left w:val="nil"/>
          <w:bottom w:val="nil"/>
          <w:right w:val="nil"/>
          <w:between w:val="nil"/>
        </w:pBdr>
        <w:spacing w:before="54" w:line="288" w:lineRule="auto"/>
        <w:ind w:left="820" w:right="114"/>
        <w:rPr>
          <w:color w:val="000000"/>
          <w:sz w:val="24"/>
          <w:szCs w:val="24"/>
        </w:rPr>
      </w:pPr>
    </w:p>
    <w:p w14:paraId="1BDD3926" w14:textId="77777777" w:rsidR="00CB56C3" w:rsidRDefault="009D38F1">
      <w:pPr>
        <w:numPr>
          <w:ilvl w:val="0"/>
          <w:numId w:val="14"/>
        </w:numPr>
        <w:pBdr>
          <w:top w:val="nil"/>
          <w:left w:val="nil"/>
          <w:bottom w:val="nil"/>
          <w:right w:val="nil"/>
          <w:between w:val="nil"/>
        </w:pBdr>
        <w:tabs>
          <w:tab w:val="left" w:pos="820"/>
        </w:tabs>
        <w:spacing w:line="288" w:lineRule="auto"/>
        <w:ind w:right="256"/>
        <w:rPr>
          <w:color w:val="000000"/>
          <w:sz w:val="24"/>
          <w:szCs w:val="24"/>
        </w:rPr>
      </w:pPr>
      <w:r>
        <w:rPr>
          <w:color w:val="000000"/>
          <w:sz w:val="24"/>
          <w:szCs w:val="24"/>
        </w:rPr>
        <w:t>All documentation referenced above should be placed in the district’s digital program so it can be accessed by the team.</w:t>
      </w:r>
    </w:p>
    <w:p w14:paraId="10E61B55" w14:textId="77777777" w:rsidR="00CB56C3" w:rsidRDefault="00CB56C3">
      <w:pPr>
        <w:pBdr>
          <w:top w:val="nil"/>
          <w:left w:val="nil"/>
          <w:bottom w:val="nil"/>
          <w:right w:val="nil"/>
          <w:between w:val="nil"/>
        </w:pBdr>
        <w:tabs>
          <w:tab w:val="left" w:pos="820"/>
        </w:tabs>
        <w:spacing w:line="288" w:lineRule="auto"/>
        <w:ind w:right="256"/>
        <w:rPr>
          <w:sz w:val="24"/>
          <w:szCs w:val="24"/>
        </w:rPr>
      </w:pPr>
    </w:p>
    <w:p w14:paraId="66B34C04" w14:textId="77777777" w:rsidR="00CB56C3" w:rsidRDefault="009D38F1">
      <w:pPr>
        <w:pStyle w:val="Heading3"/>
        <w:numPr>
          <w:ilvl w:val="1"/>
          <w:numId w:val="3"/>
        </w:numPr>
        <w:tabs>
          <w:tab w:val="left" w:pos="500"/>
        </w:tabs>
        <w:spacing w:before="92"/>
        <w:ind w:hanging="400"/>
      </w:pPr>
      <w:r>
        <w:t>-- Part 1 -- Evaluation Team Report, Individual Assessment</w:t>
      </w:r>
    </w:p>
    <w:p w14:paraId="077821E1" w14:textId="77777777" w:rsidR="00CB56C3" w:rsidRDefault="009D38F1">
      <w:pPr>
        <w:numPr>
          <w:ilvl w:val="0"/>
          <w:numId w:val="13"/>
        </w:numPr>
        <w:pBdr>
          <w:top w:val="nil"/>
          <w:left w:val="nil"/>
          <w:bottom w:val="nil"/>
          <w:right w:val="nil"/>
          <w:between w:val="nil"/>
        </w:pBdr>
        <w:tabs>
          <w:tab w:val="left" w:pos="820"/>
        </w:tabs>
        <w:spacing w:before="54" w:line="288" w:lineRule="auto"/>
        <w:ind w:right="225"/>
        <w:rPr>
          <w:color w:val="000000"/>
          <w:sz w:val="24"/>
          <w:szCs w:val="24"/>
        </w:rPr>
      </w:pPr>
      <w:r>
        <w:rPr>
          <w:color w:val="000000"/>
          <w:sz w:val="24"/>
          <w:szCs w:val="24"/>
        </w:rPr>
        <w:t>All members who are given assessment responsibilities by the Evaluation Planning form should conduct their portion of the Evaluation on an Individual Assessment form (ETR</w:t>
      </w:r>
      <w:r>
        <w:rPr>
          <w:sz w:val="24"/>
          <w:szCs w:val="24"/>
        </w:rPr>
        <w:t xml:space="preserve">, </w:t>
      </w:r>
      <w:r>
        <w:rPr>
          <w:color w:val="000000"/>
          <w:sz w:val="24"/>
          <w:szCs w:val="24"/>
        </w:rPr>
        <w:t>Section 1).</w:t>
      </w:r>
    </w:p>
    <w:p w14:paraId="26B861D9" w14:textId="77777777" w:rsidR="00CB56C3" w:rsidRDefault="00CB56C3">
      <w:pPr>
        <w:pBdr>
          <w:top w:val="nil"/>
          <w:left w:val="nil"/>
          <w:bottom w:val="nil"/>
          <w:right w:val="nil"/>
          <w:between w:val="nil"/>
        </w:pBdr>
        <w:spacing w:before="5"/>
        <w:rPr>
          <w:color w:val="000000"/>
          <w:sz w:val="28"/>
          <w:szCs w:val="28"/>
        </w:rPr>
      </w:pPr>
    </w:p>
    <w:p w14:paraId="0A8E82A6" w14:textId="77777777" w:rsidR="00CB56C3" w:rsidRDefault="009D38F1">
      <w:pPr>
        <w:numPr>
          <w:ilvl w:val="0"/>
          <w:numId w:val="13"/>
        </w:numPr>
        <w:pBdr>
          <w:top w:val="nil"/>
          <w:left w:val="nil"/>
          <w:bottom w:val="nil"/>
          <w:right w:val="nil"/>
          <w:between w:val="nil"/>
        </w:pBdr>
        <w:tabs>
          <w:tab w:val="left" w:pos="820"/>
        </w:tabs>
        <w:spacing w:line="288" w:lineRule="auto"/>
        <w:ind w:right="950"/>
        <w:rPr>
          <w:color w:val="000000"/>
          <w:sz w:val="24"/>
          <w:szCs w:val="24"/>
        </w:rPr>
      </w:pPr>
      <w:r>
        <w:rPr>
          <w:color w:val="000000"/>
          <w:sz w:val="24"/>
          <w:szCs w:val="24"/>
        </w:rPr>
        <w:t>In the Description of Educational Needs, be precise, thorough and specific. This should describe the child’s needs in accordance with the results of each record of data.</w:t>
      </w:r>
    </w:p>
    <w:p w14:paraId="1836D25B" w14:textId="77777777" w:rsidR="00CB56C3" w:rsidRDefault="00CB56C3">
      <w:pPr>
        <w:pBdr>
          <w:top w:val="nil"/>
          <w:left w:val="nil"/>
          <w:bottom w:val="nil"/>
          <w:right w:val="nil"/>
          <w:between w:val="nil"/>
        </w:pBdr>
        <w:spacing w:before="5"/>
        <w:rPr>
          <w:color w:val="000000"/>
          <w:sz w:val="28"/>
          <w:szCs w:val="28"/>
        </w:rPr>
      </w:pPr>
    </w:p>
    <w:p w14:paraId="0A309B71" w14:textId="77777777" w:rsidR="00CB56C3" w:rsidRDefault="009D38F1">
      <w:pPr>
        <w:numPr>
          <w:ilvl w:val="0"/>
          <w:numId w:val="13"/>
        </w:numPr>
        <w:pBdr>
          <w:top w:val="nil"/>
          <w:left w:val="nil"/>
          <w:bottom w:val="nil"/>
          <w:right w:val="nil"/>
          <w:between w:val="nil"/>
        </w:pBdr>
        <w:tabs>
          <w:tab w:val="left" w:pos="820"/>
        </w:tabs>
        <w:spacing w:before="1" w:line="288" w:lineRule="auto"/>
        <w:ind w:right="426"/>
        <w:rPr>
          <w:color w:val="000000"/>
          <w:sz w:val="24"/>
          <w:szCs w:val="24"/>
        </w:rPr>
      </w:pPr>
      <w:r>
        <w:rPr>
          <w:color w:val="000000"/>
          <w:sz w:val="24"/>
          <w:szCs w:val="24"/>
        </w:rPr>
        <w:t>In the Implication for Instruction and Progress Monitoring, make sure details are included for both Implication for Instruction (</w:t>
      </w:r>
      <w:proofErr w:type="spellStart"/>
      <w:r>
        <w:rPr>
          <w:color w:val="000000"/>
          <w:sz w:val="24"/>
          <w:szCs w:val="24"/>
        </w:rPr>
        <w:t>ie</w:t>
      </w:r>
      <w:proofErr w:type="spellEnd"/>
      <w:r>
        <w:rPr>
          <w:color w:val="000000"/>
          <w:sz w:val="24"/>
          <w:szCs w:val="24"/>
        </w:rPr>
        <w:t xml:space="preserve">: recommended specially designed instruction, </w:t>
      </w:r>
      <w:r>
        <w:rPr>
          <w:color w:val="000000"/>
          <w:sz w:val="24"/>
          <w:szCs w:val="24"/>
        </w:rPr>
        <w:lastRenderedPageBreak/>
        <w:t>accommodations, modifications, assistive technology, support for school personnel) and progress monitoring (make an individualized recommendation).</w:t>
      </w:r>
    </w:p>
    <w:p w14:paraId="05C8023D" w14:textId="77777777" w:rsidR="00CB56C3" w:rsidRDefault="00CB56C3">
      <w:pPr>
        <w:pBdr>
          <w:top w:val="nil"/>
          <w:left w:val="nil"/>
          <w:bottom w:val="nil"/>
          <w:right w:val="nil"/>
          <w:between w:val="nil"/>
        </w:pBdr>
        <w:spacing w:before="3"/>
        <w:rPr>
          <w:color w:val="000000"/>
          <w:sz w:val="28"/>
          <w:szCs w:val="28"/>
        </w:rPr>
      </w:pPr>
    </w:p>
    <w:p w14:paraId="650A9CE0" w14:textId="77777777" w:rsidR="00CB56C3" w:rsidRDefault="009D38F1">
      <w:pPr>
        <w:numPr>
          <w:ilvl w:val="0"/>
          <w:numId w:val="13"/>
        </w:numPr>
        <w:pBdr>
          <w:top w:val="nil"/>
          <w:left w:val="nil"/>
          <w:bottom w:val="nil"/>
          <w:right w:val="nil"/>
          <w:between w:val="nil"/>
        </w:pBdr>
        <w:tabs>
          <w:tab w:val="left" w:pos="820"/>
        </w:tabs>
        <w:spacing w:line="288" w:lineRule="auto"/>
        <w:ind w:right="124"/>
        <w:rPr>
          <w:color w:val="000000"/>
          <w:sz w:val="24"/>
          <w:szCs w:val="24"/>
        </w:rPr>
      </w:pPr>
      <w:r>
        <w:rPr>
          <w:color w:val="000000"/>
          <w:sz w:val="24"/>
          <w:szCs w:val="24"/>
        </w:rPr>
        <w:t>At the very least, for progress monitoring, express that the student’s progress will be monitored in the same frequency as typical peers (</w:t>
      </w:r>
      <w:proofErr w:type="spellStart"/>
      <w:r>
        <w:rPr>
          <w:color w:val="000000"/>
          <w:sz w:val="24"/>
          <w:szCs w:val="24"/>
        </w:rPr>
        <w:t>ie</w:t>
      </w:r>
      <w:proofErr w:type="spellEnd"/>
      <w:r>
        <w:rPr>
          <w:color w:val="000000"/>
          <w:sz w:val="24"/>
          <w:szCs w:val="24"/>
        </w:rPr>
        <w:t>: quarterly report cards). If there are more specific recommendations, outline them.</w:t>
      </w:r>
    </w:p>
    <w:p w14:paraId="6331187C" w14:textId="77777777" w:rsidR="00CB56C3" w:rsidRDefault="00CB56C3">
      <w:pPr>
        <w:pBdr>
          <w:top w:val="nil"/>
          <w:left w:val="nil"/>
          <w:bottom w:val="nil"/>
          <w:right w:val="nil"/>
          <w:between w:val="nil"/>
        </w:pBdr>
        <w:spacing w:before="4"/>
        <w:rPr>
          <w:color w:val="000000"/>
          <w:sz w:val="28"/>
          <w:szCs w:val="28"/>
        </w:rPr>
      </w:pPr>
    </w:p>
    <w:p w14:paraId="6D854874" w14:textId="77777777" w:rsidR="00CB56C3" w:rsidRDefault="009D38F1">
      <w:pPr>
        <w:numPr>
          <w:ilvl w:val="0"/>
          <w:numId w:val="13"/>
        </w:numPr>
        <w:pBdr>
          <w:top w:val="nil"/>
          <w:left w:val="nil"/>
          <w:bottom w:val="nil"/>
          <w:right w:val="nil"/>
          <w:between w:val="nil"/>
        </w:pBdr>
        <w:tabs>
          <w:tab w:val="left" w:pos="820"/>
        </w:tabs>
        <w:spacing w:line="288" w:lineRule="auto"/>
        <w:ind w:right="256"/>
        <w:rPr>
          <w:color w:val="000000"/>
          <w:sz w:val="24"/>
          <w:szCs w:val="24"/>
        </w:rPr>
      </w:pPr>
      <w:r>
        <w:rPr>
          <w:color w:val="000000"/>
          <w:sz w:val="24"/>
          <w:szCs w:val="24"/>
        </w:rPr>
        <w:t xml:space="preserve">All documentation referenced above should be placed in the district’s Google </w:t>
      </w:r>
      <w:r>
        <w:rPr>
          <w:sz w:val="24"/>
          <w:szCs w:val="24"/>
        </w:rPr>
        <w:t xml:space="preserve">Data Documentation Folder </w:t>
      </w:r>
      <w:r>
        <w:rPr>
          <w:color w:val="000000"/>
          <w:sz w:val="24"/>
          <w:szCs w:val="24"/>
        </w:rPr>
        <w:t>so it can be accessed by the team.</w:t>
      </w:r>
    </w:p>
    <w:p w14:paraId="2D396A33" w14:textId="77777777" w:rsidR="00CB56C3" w:rsidRDefault="00CB56C3">
      <w:pPr>
        <w:pBdr>
          <w:top w:val="nil"/>
          <w:left w:val="nil"/>
          <w:bottom w:val="nil"/>
          <w:right w:val="nil"/>
          <w:between w:val="nil"/>
        </w:pBdr>
        <w:rPr>
          <w:color w:val="000000"/>
          <w:sz w:val="26"/>
          <w:szCs w:val="26"/>
        </w:rPr>
      </w:pPr>
    </w:p>
    <w:p w14:paraId="0EABFB46" w14:textId="77777777" w:rsidR="00CB56C3" w:rsidRDefault="00CB56C3">
      <w:pPr>
        <w:pBdr>
          <w:top w:val="nil"/>
          <w:left w:val="nil"/>
          <w:bottom w:val="nil"/>
          <w:right w:val="nil"/>
          <w:between w:val="nil"/>
        </w:pBdr>
        <w:spacing w:before="2"/>
        <w:rPr>
          <w:color w:val="000000"/>
          <w:sz w:val="31"/>
          <w:szCs w:val="31"/>
        </w:rPr>
      </w:pPr>
    </w:p>
    <w:p w14:paraId="76D3709D" w14:textId="77777777" w:rsidR="00CB56C3" w:rsidRDefault="009D38F1">
      <w:pPr>
        <w:numPr>
          <w:ilvl w:val="1"/>
          <w:numId w:val="3"/>
        </w:numPr>
        <w:pBdr>
          <w:top w:val="nil"/>
          <w:left w:val="nil"/>
          <w:bottom w:val="nil"/>
          <w:right w:val="nil"/>
          <w:between w:val="nil"/>
        </w:pBdr>
        <w:tabs>
          <w:tab w:val="left" w:pos="500"/>
        </w:tabs>
        <w:spacing w:before="1"/>
        <w:ind w:hanging="400"/>
        <w:rPr>
          <w:b/>
          <w:i/>
          <w:color w:val="000000"/>
          <w:sz w:val="24"/>
          <w:szCs w:val="24"/>
        </w:rPr>
      </w:pPr>
      <w:r>
        <w:rPr>
          <w:b/>
          <w:i/>
          <w:color w:val="000000"/>
          <w:sz w:val="24"/>
          <w:szCs w:val="24"/>
        </w:rPr>
        <w:t>-- Part 2 -- Evaluation Team Report, Team Summary</w:t>
      </w:r>
    </w:p>
    <w:p w14:paraId="28941C1D" w14:textId="77777777" w:rsidR="00CB56C3" w:rsidRDefault="00CB56C3">
      <w:pPr>
        <w:pBdr>
          <w:top w:val="nil"/>
          <w:left w:val="nil"/>
          <w:bottom w:val="nil"/>
          <w:right w:val="nil"/>
          <w:between w:val="nil"/>
        </w:pBdr>
        <w:spacing w:before="4"/>
        <w:rPr>
          <w:b/>
          <w:i/>
          <w:color w:val="000000"/>
          <w:sz w:val="33"/>
          <w:szCs w:val="33"/>
        </w:rPr>
      </w:pPr>
    </w:p>
    <w:p w14:paraId="55075FB9" w14:textId="77777777" w:rsidR="00CB56C3" w:rsidRDefault="009D38F1">
      <w:pPr>
        <w:pStyle w:val="Heading2"/>
        <w:numPr>
          <w:ilvl w:val="0"/>
          <w:numId w:val="12"/>
        </w:numPr>
        <w:tabs>
          <w:tab w:val="left" w:pos="819"/>
        </w:tabs>
        <w:ind w:left="819" w:hanging="359"/>
      </w:pPr>
      <w:r>
        <w:t>Key considerations for each of the fields in the Evaluation Summary:</w:t>
      </w:r>
    </w:p>
    <w:p w14:paraId="16F01839" w14:textId="77777777" w:rsidR="00CB56C3" w:rsidRDefault="009D38F1">
      <w:pPr>
        <w:numPr>
          <w:ilvl w:val="1"/>
          <w:numId w:val="12"/>
        </w:numPr>
        <w:pBdr>
          <w:top w:val="nil"/>
          <w:left w:val="nil"/>
          <w:bottom w:val="nil"/>
          <w:right w:val="nil"/>
          <w:between w:val="nil"/>
        </w:pBdr>
        <w:tabs>
          <w:tab w:val="left" w:pos="1540"/>
        </w:tabs>
        <w:spacing w:before="54" w:line="288" w:lineRule="auto"/>
        <w:ind w:right="1374"/>
        <w:rPr>
          <w:color w:val="000000"/>
          <w:sz w:val="24"/>
          <w:szCs w:val="24"/>
        </w:rPr>
      </w:pPr>
      <w:r>
        <w:rPr>
          <w:color w:val="000000"/>
          <w:sz w:val="24"/>
          <w:szCs w:val="24"/>
        </w:rPr>
        <w:t xml:space="preserve">Summaries must be clear and concise; </w:t>
      </w:r>
      <w:r>
        <w:rPr>
          <w:b/>
          <w:color w:val="000000"/>
          <w:sz w:val="24"/>
          <w:szCs w:val="24"/>
          <w:u w:val="single"/>
        </w:rPr>
        <w:t>not</w:t>
      </w:r>
      <w:r>
        <w:rPr>
          <w:b/>
          <w:color w:val="000000"/>
          <w:sz w:val="24"/>
          <w:szCs w:val="24"/>
        </w:rPr>
        <w:t xml:space="preserve"> </w:t>
      </w:r>
      <w:r>
        <w:rPr>
          <w:color w:val="000000"/>
          <w:sz w:val="24"/>
          <w:szCs w:val="24"/>
        </w:rPr>
        <w:t>a copy and paste from individual assessments. Language must be parent friendly.</w:t>
      </w:r>
    </w:p>
    <w:p w14:paraId="13DDF849" w14:textId="77777777" w:rsidR="00CB56C3" w:rsidRDefault="009D38F1">
      <w:pPr>
        <w:numPr>
          <w:ilvl w:val="1"/>
          <w:numId w:val="12"/>
        </w:numPr>
        <w:pBdr>
          <w:top w:val="nil"/>
          <w:left w:val="nil"/>
          <w:bottom w:val="nil"/>
          <w:right w:val="nil"/>
          <w:between w:val="nil"/>
        </w:pBdr>
        <w:tabs>
          <w:tab w:val="left" w:pos="1540"/>
        </w:tabs>
        <w:spacing w:line="288" w:lineRule="auto"/>
        <w:ind w:right="1094"/>
        <w:rPr>
          <w:color w:val="000000"/>
          <w:sz w:val="24"/>
          <w:szCs w:val="24"/>
        </w:rPr>
      </w:pPr>
      <w:r>
        <w:rPr>
          <w:color w:val="000000"/>
          <w:sz w:val="24"/>
          <w:szCs w:val="24"/>
        </w:rPr>
        <w:t>For each field -- the person responsible for the individual assessment is also responsible for the summary (</w:t>
      </w:r>
      <w:proofErr w:type="spellStart"/>
      <w:r>
        <w:rPr>
          <w:color w:val="000000"/>
          <w:sz w:val="24"/>
          <w:szCs w:val="24"/>
        </w:rPr>
        <w:t>ie</w:t>
      </w:r>
      <w:proofErr w:type="spellEnd"/>
      <w:r>
        <w:rPr>
          <w:color w:val="000000"/>
          <w:sz w:val="24"/>
          <w:szCs w:val="24"/>
        </w:rPr>
        <w:t>: Educational Needs; Summary of Assessment; Implications for Instruction and Progress Monitoring)</w:t>
      </w:r>
    </w:p>
    <w:p w14:paraId="458AB720" w14:textId="77777777" w:rsidR="00CB56C3" w:rsidRDefault="009D38F1">
      <w:pPr>
        <w:numPr>
          <w:ilvl w:val="2"/>
          <w:numId w:val="12"/>
        </w:numPr>
        <w:pBdr>
          <w:top w:val="nil"/>
          <w:left w:val="nil"/>
          <w:bottom w:val="nil"/>
          <w:right w:val="nil"/>
          <w:between w:val="nil"/>
        </w:pBdr>
        <w:tabs>
          <w:tab w:val="left" w:pos="2260"/>
        </w:tabs>
        <w:spacing w:line="288" w:lineRule="auto"/>
        <w:ind w:right="160"/>
        <w:rPr>
          <w:color w:val="000000"/>
          <w:sz w:val="24"/>
          <w:szCs w:val="24"/>
        </w:rPr>
      </w:pPr>
      <w:r>
        <w:rPr>
          <w:color w:val="000000"/>
          <w:sz w:val="24"/>
          <w:szCs w:val="24"/>
        </w:rPr>
        <w:t>A consultation prior to the team meeting should take place between the appropriate ETR team members including the school psychologist, teachers, and any related service providers to ensure the summary is done correctly and in compliance with ODE.</w:t>
      </w:r>
    </w:p>
    <w:p w14:paraId="75A01FB6" w14:textId="77777777" w:rsidR="00CB56C3" w:rsidRDefault="009D38F1">
      <w:pPr>
        <w:numPr>
          <w:ilvl w:val="2"/>
          <w:numId w:val="12"/>
        </w:numPr>
        <w:pBdr>
          <w:top w:val="nil"/>
          <w:left w:val="nil"/>
          <w:bottom w:val="nil"/>
          <w:right w:val="nil"/>
          <w:between w:val="nil"/>
        </w:pBdr>
        <w:tabs>
          <w:tab w:val="left" w:pos="2259"/>
        </w:tabs>
        <w:spacing w:line="271" w:lineRule="auto"/>
        <w:ind w:left="2259" w:hanging="532"/>
        <w:rPr>
          <w:color w:val="000000"/>
          <w:sz w:val="24"/>
          <w:szCs w:val="24"/>
        </w:rPr>
      </w:pPr>
      <w:r>
        <w:rPr>
          <w:color w:val="000000"/>
          <w:sz w:val="24"/>
          <w:szCs w:val="24"/>
        </w:rPr>
        <w:t>The ETR Team leader is responsible for organizing the consultation</w:t>
      </w:r>
    </w:p>
    <w:p w14:paraId="1AED8833" w14:textId="77777777" w:rsidR="00CB56C3" w:rsidRDefault="009D38F1">
      <w:pPr>
        <w:numPr>
          <w:ilvl w:val="1"/>
          <w:numId w:val="12"/>
        </w:numPr>
        <w:pBdr>
          <w:top w:val="nil"/>
          <w:left w:val="nil"/>
          <w:bottom w:val="nil"/>
          <w:right w:val="nil"/>
          <w:between w:val="nil"/>
        </w:pBdr>
        <w:tabs>
          <w:tab w:val="left" w:pos="1540"/>
        </w:tabs>
        <w:spacing w:before="48" w:line="288" w:lineRule="auto"/>
        <w:ind w:right="1227"/>
        <w:rPr>
          <w:color w:val="000000"/>
          <w:sz w:val="24"/>
          <w:szCs w:val="24"/>
        </w:rPr>
      </w:pPr>
      <w:r>
        <w:rPr>
          <w:color w:val="000000"/>
          <w:sz w:val="24"/>
          <w:szCs w:val="24"/>
        </w:rPr>
        <w:t>For fields where more than one summary is required -- separate and label the summaries</w:t>
      </w:r>
    </w:p>
    <w:p w14:paraId="258EC267" w14:textId="77777777" w:rsidR="00CB56C3" w:rsidRDefault="00CB56C3">
      <w:pPr>
        <w:pBdr>
          <w:top w:val="nil"/>
          <w:left w:val="nil"/>
          <w:bottom w:val="nil"/>
          <w:right w:val="nil"/>
          <w:between w:val="nil"/>
        </w:pBdr>
        <w:spacing w:before="6"/>
        <w:rPr>
          <w:color w:val="000000"/>
          <w:sz w:val="28"/>
          <w:szCs w:val="28"/>
        </w:rPr>
      </w:pPr>
    </w:p>
    <w:p w14:paraId="70C4B3E5" w14:textId="77777777" w:rsidR="00CB56C3" w:rsidRDefault="009D38F1">
      <w:pPr>
        <w:pStyle w:val="Heading2"/>
        <w:numPr>
          <w:ilvl w:val="0"/>
          <w:numId w:val="12"/>
        </w:numPr>
        <w:tabs>
          <w:tab w:val="left" w:pos="819"/>
        </w:tabs>
        <w:ind w:left="819" w:hanging="359"/>
      </w:pPr>
      <w:r>
        <w:t>Special considerations by field:</w:t>
      </w:r>
    </w:p>
    <w:p w14:paraId="45364729" w14:textId="77777777" w:rsidR="00CB56C3" w:rsidRDefault="009D38F1">
      <w:pPr>
        <w:numPr>
          <w:ilvl w:val="1"/>
          <w:numId w:val="12"/>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Summary of Assessment Results</w:t>
      </w:r>
    </w:p>
    <w:p w14:paraId="4E54CA2F" w14:textId="77777777" w:rsidR="00CB56C3" w:rsidRDefault="009D38F1">
      <w:pPr>
        <w:numPr>
          <w:ilvl w:val="2"/>
          <w:numId w:val="12"/>
        </w:numPr>
        <w:pBdr>
          <w:top w:val="nil"/>
          <w:left w:val="nil"/>
          <w:bottom w:val="nil"/>
          <w:right w:val="nil"/>
          <w:between w:val="nil"/>
        </w:pBdr>
        <w:tabs>
          <w:tab w:val="left" w:pos="2260"/>
        </w:tabs>
        <w:spacing w:before="54" w:line="288" w:lineRule="auto"/>
        <w:ind w:right="560"/>
        <w:rPr>
          <w:color w:val="000000"/>
          <w:sz w:val="24"/>
          <w:szCs w:val="24"/>
        </w:rPr>
      </w:pPr>
      <w:r>
        <w:rPr>
          <w:color w:val="000000"/>
          <w:sz w:val="24"/>
          <w:szCs w:val="24"/>
        </w:rPr>
        <w:t>There must be a clear and concise summary of the data/information obtained during the evaluation process and the assessment results; not just a</w:t>
      </w:r>
      <w:r>
        <w:rPr>
          <w:sz w:val="24"/>
          <w:szCs w:val="24"/>
        </w:rPr>
        <w:t xml:space="preserve"> </w:t>
      </w:r>
      <w:r>
        <w:rPr>
          <w:color w:val="000000"/>
          <w:sz w:val="24"/>
          <w:szCs w:val="24"/>
        </w:rPr>
        <w:t>word-for-word copy of all the assessments conducted. The summary of the assessment result is in language understandable to the parent.</w:t>
      </w:r>
    </w:p>
    <w:p w14:paraId="25DD4232" w14:textId="77777777" w:rsidR="00CB56C3" w:rsidRDefault="009D38F1">
      <w:pPr>
        <w:numPr>
          <w:ilvl w:val="1"/>
          <w:numId w:val="12"/>
        </w:numPr>
        <w:pBdr>
          <w:top w:val="nil"/>
          <w:left w:val="nil"/>
          <w:bottom w:val="nil"/>
          <w:right w:val="nil"/>
          <w:between w:val="nil"/>
        </w:pBdr>
        <w:tabs>
          <w:tab w:val="left" w:pos="1539"/>
        </w:tabs>
        <w:spacing w:line="274" w:lineRule="auto"/>
        <w:ind w:left="1539" w:hanging="359"/>
        <w:rPr>
          <w:color w:val="000000"/>
          <w:sz w:val="24"/>
          <w:szCs w:val="24"/>
        </w:rPr>
      </w:pPr>
      <w:r>
        <w:rPr>
          <w:color w:val="000000"/>
          <w:sz w:val="24"/>
          <w:szCs w:val="24"/>
        </w:rPr>
        <w:t>Description of Educational Needs</w:t>
      </w:r>
    </w:p>
    <w:p w14:paraId="344138D4" w14:textId="77777777" w:rsidR="00CB56C3" w:rsidRDefault="009D38F1">
      <w:pPr>
        <w:numPr>
          <w:ilvl w:val="2"/>
          <w:numId w:val="12"/>
        </w:numPr>
        <w:pBdr>
          <w:top w:val="nil"/>
          <w:left w:val="nil"/>
          <w:bottom w:val="nil"/>
          <w:right w:val="nil"/>
          <w:between w:val="nil"/>
        </w:pBdr>
        <w:tabs>
          <w:tab w:val="left" w:pos="2260"/>
        </w:tabs>
        <w:spacing w:before="54" w:line="288" w:lineRule="auto"/>
        <w:ind w:right="488"/>
        <w:rPr>
          <w:color w:val="000000"/>
          <w:sz w:val="24"/>
          <w:szCs w:val="24"/>
        </w:rPr>
      </w:pPr>
      <w:r>
        <w:rPr>
          <w:color w:val="000000"/>
          <w:sz w:val="24"/>
          <w:szCs w:val="24"/>
        </w:rPr>
        <w:t xml:space="preserve">The description of educational </w:t>
      </w:r>
      <w:r>
        <w:rPr>
          <w:sz w:val="24"/>
          <w:szCs w:val="24"/>
        </w:rPr>
        <w:t>needs</w:t>
      </w:r>
      <w:r>
        <w:rPr>
          <w:color w:val="000000"/>
          <w:sz w:val="24"/>
          <w:szCs w:val="24"/>
        </w:rPr>
        <w:t xml:space="preserve"> must contain specific and adequate information about this child that will allow the IEP team to develop an effective and actionable IEP. This includes the </w:t>
      </w:r>
      <w:r>
        <w:rPr>
          <w:b/>
          <w:i/>
          <w:color w:val="000000"/>
          <w:sz w:val="24"/>
          <w:szCs w:val="24"/>
        </w:rPr>
        <w:t xml:space="preserve">need for </w:t>
      </w:r>
      <w:r>
        <w:rPr>
          <w:color w:val="000000"/>
          <w:sz w:val="24"/>
          <w:szCs w:val="24"/>
        </w:rPr>
        <w:t>special education and related services.</w:t>
      </w:r>
    </w:p>
    <w:p w14:paraId="452DED7D" w14:textId="77777777" w:rsidR="00CB56C3" w:rsidRDefault="009D38F1">
      <w:pPr>
        <w:numPr>
          <w:ilvl w:val="3"/>
          <w:numId w:val="12"/>
        </w:numPr>
        <w:pBdr>
          <w:top w:val="nil"/>
          <w:left w:val="nil"/>
          <w:bottom w:val="nil"/>
          <w:right w:val="nil"/>
          <w:between w:val="nil"/>
        </w:pBdr>
        <w:tabs>
          <w:tab w:val="left" w:pos="2980"/>
        </w:tabs>
        <w:spacing w:line="288" w:lineRule="auto"/>
        <w:ind w:right="426"/>
        <w:rPr>
          <w:color w:val="000000"/>
          <w:sz w:val="24"/>
          <w:szCs w:val="24"/>
        </w:rPr>
      </w:pPr>
      <w:r>
        <w:rPr>
          <w:color w:val="212121"/>
          <w:sz w:val="24"/>
          <w:szCs w:val="24"/>
        </w:rPr>
        <w:t xml:space="preserve">This is not what </w:t>
      </w:r>
      <w:r>
        <w:rPr>
          <w:b/>
          <w:i/>
          <w:color w:val="212121"/>
          <w:sz w:val="24"/>
          <w:szCs w:val="24"/>
        </w:rPr>
        <w:t xml:space="preserve">services </w:t>
      </w:r>
      <w:r>
        <w:rPr>
          <w:color w:val="212121"/>
          <w:sz w:val="24"/>
          <w:szCs w:val="24"/>
        </w:rPr>
        <w:t xml:space="preserve">the team thinks </w:t>
      </w:r>
      <w:proofErr w:type="gramStart"/>
      <w:r>
        <w:rPr>
          <w:color w:val="212121"/>
          <w:sz w:val="24"/>
          <w:szCs w:val="24"/>
        </w:rPr>
        <w:t>is</w:t>
      </w:r>
      <w:proofErr w:type="gramEnd"/>
      <w:r>
        <w:rPr>
          <w:color w:val="212121"/>
          <w:sz w:val="24"/>
          <w:szCs w:val="24"/>
        </w:rPr>
        <w:t xml:space="preserve"> needed, but, what does the student need to be able to </w:t>
      </w:r>
      <w:r>
        <w:rPr>
          <w:i/>
          <w:color w:val="212121"/>
          <w:sz w:val="24"/>
          <w:szCs w:val="24"/>
        </w:rPr>
        <w:t xml:space="preserve">do </w:t>
      </w:r>
      <w:r>
        <w:rPr>
          <w:color w:val="212121"/>
          <w:sz w:val="24"/>
          <w:szCs w:val="24"/>
        </w:rPr>
        <w:t>to be successful in school?</w:t>
      </w:r>
    </w:p>
    <w:p w14:paraId="0DFCB166" w14:textId="77777777" w:rsidR="00CB56C3" w:rsidRDefault="009D38F1">
      <w:pPr>
        <w:numPr>
          <w:ilvl w:val="3"/>
          <w:numId w:val="12"/>
        </w:numPr>
        <w:pBdr>
          <w:top w:val="nil"/>
          <w:left w:val="nil"/>
          <w:bottom w:val="nil"/>
          <w:right w:val="nil"/>
          <w:between w:val="nil"/>
        </w:pBdr>
        <w:tabs>
          <w:tab w:val="left" w:pos="2980"/>
        </w:tabs>
        <w:spacing w:line="288" w:lineRule="auto"/>
        <w:ind w:right="176"/>
        <w:rPr>
          <w:color w:val="000000"/>
          <w:sz w:val="24"/>
          <w:szCs w:val="24"/>
        </w:rPr>
      </w:pPr>
      <w:r>
        <w:rPr>
          <w:color w:val="212121"/>
          <w:sz w:val="24"/>
          <w:szCs w:val="24"/>
        </w:rPr>
        <w:t>Example -- Not "student needs speech therapy to improve his expressive communication," but "student needs to build his vocabulary so that he can use words to express his wants and needs"</w:t>
      </w:r>
    </w:p>
    <w:p w14:paraId="322E597E" w14:textId="77777777" w:rsidR="00CB56C3" w:rsidRDefault="009D38F1">
      <w:pPr>
        <w:numPr>
          <w:ilvl w:val="1"/>
          <w:numId w:val="12"/>
        </w:numPr>
        <w:pBdr>
          <w:top w:val="nil"/>
          <w:left w:val="nil"/>
          <w:bottom w:val="nil"/>
          <w:right w:val="nil"/>
          <w:between w:val="nil"/>
        </w:pBdr>
        <w:tabs>
          <w:tab w:val="left" w:pos="1539"/>
        </w:tabs>
        <w:spacing w:line="272" w:lineRule="auto"/>
        <w:ind w:left="1539" w:hanging="359"/>
        <w:rPr>
          <w:color w:val="000000"/>
          <w:sz w:val="24"/>
          <w:szCs w:val="24"/>
        </w:rPr>
      </w:pPr>
      <w:r>
        <w:rPr>
          <w:color w:val="000000"/>
          <w:sz w:val="24"/>
          <w:szCs w:val="24"/>
        </w:rPr>
        <w:lastRenderedPageBreak/>
        <w:t>Implications for Instruction and Progress Monitoring</w:t>
      </w:r>
    </w:p>
    <w:p w14:paraId="372BFC88" w14:textId="77777777" w:rsidR="00CB56C3" w:rsidRDefault="009D38F1">
      <w:pPr>
        <w:numPr>
          <w:ilvl w:val="2"/>
          <w:numId w:val="12"/>
        </w:numPr>
        <w:pBdr>
          <w:top w:val="nil"/>
          <w:left w:val="nil"/>
          <w:bottom w:val="nil"/>
          <w:right w:val="nil"/>
          <w:between w:val="nil"/>
        </w:pBdr>
        <w:tabs>
          <w:tab w:val="left" w:pos="2260"/>
        </w:tabs>
        <w:spacing w:before="47" w:line="288" w:lineRule="auto"/>
        <w:ind w:right="293"/>
        <w:rPr>
          <w:color w:val="000000"/>
          <w:sz w:val="24"/>
          <w:szCs w:val="24"/>
        </w:rPr>
      </w:pPr>
      <w:r>
        <w:rPr>
          <w:color w:val="000000"/>
          <w:sz w:val="24"/>
          <w:szCs w:val="24"/>
        </w:rPr>
        <w:t>The ETR must clearly describe the need and implications for specially designed instruction and, if applicable, related services.</w:t>
      </w:r>
    </w:p>
    <w:p w14:paraId="2D83CB5E" w14:textId="77777777" w:rsidR="00CB56C3" w:rsidRDefault="009D38F1">
      <w:pPr>
        <w:numPr>
          <w:ilvl w:val="3"/>
          <w:numId w:val="12"/>
        </w:numPr>
        <w:pBdr>
          <w:top w:val="nil"/>
          <w:left w:val="nil"/>
          <w:bottom w:val="nil"/>
          <w:right w:val="nil"/>
          <w:between w:val="nil"/>
        </w:pBdr>
        <w:tabs>
          <w:tab w:val="left" w:pos="2980"/>
        </w:tabs>
        <w:spacing w:line="288" w:lineRule="auto"/>
        <w:ind w:right="521"/>
        <w:rPr>
          <w:color w:val="000000"/>
          <w:sz w:val="24"/>
          <w:szCs w:val="24"/>
        </w:rPr>
      </w:pPr>
      <w:r>
        <w:rPr>
          <w:color w:val="212121"/>
          <w:sz w:val="24"/>
          <w:szCs w:val="24"/>
        </w:rPr>
        <w:t xml:space="preserve">What </w:t>
      </w:r>
      <w:r>
        <w:rPr>
          <w:i/>
          <w:color w:val="212121"/>
          <w:sz w:val="24"/>
          <w:szCs w:val="24"/>
        </w:rPr>
        <w:t xml:space="preserve">methods </w:t>
      </w:r>
      <w:r>
        <w:rPr>
          <w:color w:val="212121"/>
          <w:sz w:val="24"/>
          <w:szCs w:val="24"/>
        </w:rPr>
        <w:t>of instruction does the student need to be taught with in order to learn needed skills?</w:t>
      </w:r>
    </w:p>
    <w:p w14:paraId="341DA672" w14:textId="77777777" w:rsidR="00CB56C3" w:rsidRDefault="009D38F1">
      <w:pPr>
        <w:numPr>
          <w:ilvl w:val="3"/>
          <w:numId w:val="12"/>
        </w:numPr>
        <w:pBdr>
          <w:top w:val="nil"/>
          <w:left w:val="nil"/>
          <w:bottom w:val="nil"/>
          <w:right w:val="nil"/>
          <w:between w:val="nil"/>
        </w:pBdr>
        <w:tabs>
          <w:tab w:val="left" w:pos="2979"/>
        </w:tabs>
        <w:spacing w:line="274" w:lineRule="auto"/>
        <w:ind w:left="2979" w:hanging="358"/>
        <w:rPr>
          <w:color w:val="000000"/>
          <w:sz w:val="24"/>
          <w:szCs w:val="24"/>
        </w:rPr>
      </w:pPr>
      <w:r>
        <w:rPr>
          <w:color w:val="212121"/>
          <w:sz w:val="24"/>
          <w:szCs w:val="24"/>
        </w:rPr>
        <w:t>Examples</w:t>
      </w:r>
    </w:p>
    <w:p w14:paraId="70874053" w14:textId="77777777" w:rsidR="00CB56C3" w:rsidRDefault="009D38F1">
      <w:pPr>
        <w:numPr>
          <w:ilvl w:val="4"/>
          <w:numId w:val="12"/>
        </w:numPr>
        <w:pBdr>
          <w:top w:val="nil"/>
          <w:left w:val="nil"/>
          <w:bottom w:val="nil"/>
          <w:right w:val="nil"/>
          <w:between w:val="nil"/>
        </w:pBdr>
        <w:tabs>
          <w:tab w:val="left" w:pos="3700"/>
        </w:tabs>
        <w:spacing w:before="52" w:line="288" w:lineRule="auto"/>
        <w:ind w:right="121"/>
        <w:rPr>
          <w:color w:val="000000"/>
          <w:sz w:val="24"/>
          <w:szCs w:val="24"/>
        </w:rPr>
      </w:pPr>
      <w:r>
        <w:rPr>
          <w:color w:val="212121"/>
          <w:sz w:val="24"/>
          <w:szCs w:val="24"/>
        </w:rPr>
        <w:t>Not "student requires occupational therapy," but "student would benefit from direct instruction in drawing, cutting, using step-by-step instruction, models, hand-over-hand…</w:t>
      </w:r>
    </w:p>
    <w:p w14:paraId="0FBB92FC" w14:textId="77777777" w:rsidR="00CB56C3" w:rsidRDefault="009D38F1">
      <w:pPr>
        <w:numPr>
          <w:ilvl w:val="4"/>
          <w:numId w:val="12"/>
        </w:numPr>
        <w:pBdr>
          <w:top w:val="nil"/>
          <w:left w:val="nil"/>
          <w:bottom w:val="nil"/>
          <w:right w:val="nil"/>
          <w:between w:val="nil"/>
        </w:pBdr>
        <w:tabs>
          <w:tab w:val="left" w:pos="3700"/>
        </w:tabs>
        <w:spacing w:line="288" w:lineRule="auto"/>
        <w:ind w:right="533"/>
        <w:rPr>
          <w:color w:val="212121"/>
          <w:sz w:val="24"/>
          <w:szCs w:val="24"/>
        </w:rPr>
      </w:pPr>
      <w:r>
        <w:rPr>
          <w:color w:val="212121"/>
          <w:sz w:val="24"/>
          <w:szCs w:val="24"/>
        </w:rPr>
        <w:t>Not, student interventions in reading, but “student would benefit from direct instruction using a multi-sensory approach in basic reading to include…”</w:t>
      </w:r>
    </w:p>
    <w:p w14:paraId="2A029781" w14:textId="77777777" w:rsidR="00CB56C3" w:rsidRDefault="009D38F1">
      <w:pPr>
        <w:numPr>
          <w:ilvl w:val="3"/>
          <w:numId w:val="12"/>
        </w:numPr>
        <w:pBdr>
          <w:top w:val="nil"/>
          <w:left w:val="nil"/>
          <w:bottom w:val="nil"/>
          <w:right w:val="nil"/>
          <w:between w:val="nil"/>
        </w:pBdr>
        <w:tabs>
          <w:tab w:val="left" w:pos="2980"/>
        </w:tabs>
        <w:spacing w:line="288" w:lineRule="auto"/>
        <w:ind w:right="765"/>
        <w:rPr>
          <w:color w:val="212121"/>
          <w:sz w:val="24"/>
          <w:szCs w:val="24"/>
        </w:rPr>
      </w:pPr>
      <w:r>
        <w:rPr>
          <w:color w:val="212121"/>
          <w:sz w:val="24"/>
          <w:szCs w:val="24"/>
        </w:rPr>
        <w:t>If RETR, it is appropriate to consult the IEP to determine what SDI is currently being used by the team</w:t>
      </w:r>
    </w:p>
    <w:p w14:paraId="407AEE0E" w14:textId="77777777" w:rsidR="00CB56C3" w:rsidRDefault="009D38F1">
      <w:pPr>
        <w:numPr>
          <w:ilvl w:val="2"/>
          <w:numId w:val="12"/>
        </w:numPr>
        <w:pBdr>
          <w:top w:val="nil"/>
          <w:left w:val="nil"/>
          <w:bottom w:val="nil"/>
          <w:right w:val="nil"/>
          <w:between w:val="nil"/>
        </w:pBdr>
        <w:tabs>
          <w:tab w:val="left" w:pos="2260"/>
        </w:tabs>
        <w:spacing w:line="288" w:lineRule="auto"/>
        <w:ind w:right="119" w:hanging="534"/>
        <w:rPr>
          <w:color w:val="000000"/>
          <w:sz w:val="24"/>
          <w:szCs w:val="24"/>
        </w:rPr>
      </w:pPr>
      <w:r>
        <w:rPr>
          <w:color w:val="000000"/>
          <w:sz w:val="24"/>
          <w:szCs w:val="24"/>
        </w:rPr>
        <w:t>This box must also include how the progress could be monitored in relation to the IEP goals and services.</w:t>
      </w:r>
    </w:p>
    <w:p w14:paraId="470B5FC9" w14:textId="77777777" w:rsidR="00CB56C3" w:rsidRDefault="009D38F1">
      <w:pPr>
        <w:numPr>
          <w:ilvl w:val="3"/>
          <w:numId w:val="12"/>
        </w:numPr>
        <w:pBdr>
          <w:top w:val="nil"/>
          <w:left w:val="nil"/>
          <w:bottom w:val="nil"/>
          <w:right w:val="nil"/>
          <w:between w:val="nil"/>
        </w:pBdr>
        <w:tabs>
          <w:tab w:val="left" w:pos="2979"/>
        </w:tabs>
        <w:spacing w:line="274" w:lineRule="auto"/>
        <w:ind w:left="2979" w:hanging="358"/>
        <w:rPr>
          <w:color w:val="212121"/>
          <w:sz w:val="24"/>
          <w:szCs w:val="24"/>
        </w:rPr>
      </w:pPr>
      <w:r>
        <w:rPr>
          <w:color w:val="212121"/>
          <w:sz w:val="24"/>
          <w:szCs w:val="24"/>
        </w:rPr>
        <w:t>Examples</w:t>
      </w:r>
    </w:p>
    <w:p w14:paraId="1A666D8D" w14:textId="77777777" w:rsidR="00CB56C3" w:rsidRDefault="009D38F1">
      <w:pPr>
        <w:numPr>
          <w:ilvl w:val="4"/>
          <w:numId w:val="12"/>
        </w:numPr>
        <w:pBdr>
          <w:top w:val="nil"/>
          <w:left w:val="nil"/>
          <w:bottom w:val="nil"/>
          <w:right w:val="nil"/>
          <w:between w:val="nil"/>
        </w:pBdr>
        <w:tabs>
          <w:tab w:val="left" w:pos="3700"/>
        </w:tabs>
        <w:spacing w:before="44" w:line="288" w:lineRule="auto"/>
        <w:ind w:right="426"/>
        <w:rPr>
          <w:color w:val="212121"/>
          <w:sz w:val="24"/>
          <w:szCs w:val="24"/>
        </w:rPr>
      </w:pPr>
      <w:r>
        <w:rPr>
          <w:color w:val="212121"/>
          <w:sz w:val="24"/>
          <w:szCs w:val="24"/>
        </w:rPr>
        <w:t>Progress in expressive communication could be monitored using anecdotal records and observation and should be reported every</w:t>
      </w:r>
    </w:p>
    <w:p w14:paraId="6685714B" w14:textId="77777777" w:rsidR="00CB56C3" w:rsidRDefault="009D38F1">
      <w:pPr>
        <w:pBdr>
          <w:top w:val="nil"/>
          <w:left w:val="nil"/>
          <w:bottom w:val="nil"/>
          <w:right w:val="nil"/>
          <w:between w:val="nil"/>
        </w:pBdr>
        <w:spacing w:line="274" w:lineRule="auto"/>
        <w:ind w:left="3700"/>
        <w:rPr>
          <w:color w:val="000000"/>
          <w:sz w:val="24"/>
          <w:szCs w:val="24"/>
        </w:rPr>
      </w:pPr>
      <w:r>
        <w:rPr>
          <w:color w:val="212121"/>
          <w:sz w:val="24"/>
          <w:szCs w:val="24"/>
        </w:rPr>
        <w:t>4.5 weeks.</w:t>
      </w:r>
    </w:p>
    <w:p w14:paraId="2858377E" w14:textId="77777777" w:rsidR="00CB56C3" w:rsidRDefault="009D38F1">
      <w:pPr>
        <w:numPr>
          <w:ilvl w:val="4"/>
          <w:numId w:val="12"/>
        </w:numPr>
        <w:pBdr>
          <w:top w:val="nil"/>
          <w:left w:val="nil"/>
          <w:bottom w:val="nil"/>
          <w:right w:val="nil"/>
          <w:between w:val="nil"/>
        </w:pBdr>
        <w:tabs>
          <w:tab w:val="left" w:pos="3700"/>
        </w:tabs>
        <w:spacing w:before="54" w:line="288" w:lineRule="auto"/>
        <w:ind w:right="320"/>
        <w:rPr>
          <w:color w:val="212121"/>
          <w:sz w:val="24"/>
          <w:szCs w:val="24"/>
        </w:rPr>
      </w:pPr>
      <w:r>
        <w:rPr>
          <w:color w:val="212121"/>
          <w:sz w:val="24"/>
          <w:szCs w:val="24"/>
        </w:rPr>
        <w:t xml:space="preserve">Progress in the areas of math calculation and basic reading could/should be monitored using </w:t>
      </w:r>
      <w:proofErr w:type="gramStart"/>
      <w:r>
        <w:rPr>
          <w:color w:val="212121"/>
          <w:sz w:val="24"/>
          <w:szCs w:val="24"/>
        </w:rPr>
        <w:t>curriculum based</w:t>
      </w:r>
      <w:proofErr w:type="gramEnd"/>
      <w:r>
        <w:rPr>
          <w:color w:val="212121"/>
          <w:sz w:val="24"/>
          <w:szCs w:val="24"/>
        </w:rPr>
        <w:t xml:space="preserve"> instruction and running records and should be reported every 4.5 weeks.</w:t>
      </w:r>
    </w:p>
    <w:p w14:paraId="5B55B02B" w14:textId="77777777" w:rsidR="00CB56C3" w:rsidRDefault="009D38F1">
      <w:pPr>
        <w:numPr>
          <w:ilvl w:val="3"/>
          <w:numId w:val="12"/>
        </w:numPr>
        <w:pBdr>
          <w:top w:val="nil"/>
          <w:left w:val="nil"/>
          <w:bottom w:val="nil"/>
          <w:right w:val="nil"/>
          <w:between w:val="nil"/>
        </w:pBdr>
        <w:tabs>
          <w:tab w:val="left" w:pos="2979"/>
        </w:tabs>
        <w:spacing w:line="272" w:lineRule="auto"/>
        <w:ind w:left="2979" w:hanging="358"/>
        <w:rPr>
          <w:color w:val="212121"/>
          <w:sz w:val="24"/>
          <w:szCs w:val="24"/>
        </w:rPr>
      </w:pPr>
      <w:r>
        <w:rPr>
          <w:color w:val="212121"/>
          <w:sz w:val="24"/>
          <w:szCs w:val="24"/>
        </w:rPr>
        <w:t>Note -- these are not Prescriptions but professional recommendations, so</w:t>
      </w:r>
    </w:p>
    <w:p w14:paraId="015441D5" w14:textId="77777777" w:rsidR="00CB56C3" w:rsidRDefault="009D38F1">
      <w:pPr>
        <w:numPr>
          <w:ilvl w:val="4"/>
          <w:numId w:val="12"/>
        </w:numPr>
        <w:pBdr>
          <w:top w:val="nil"/>
          <w:left w:val="nil"/>
          <w:bottom w:val="nil"/>
          <w:right w:val="nil"/>
          <w:between w:val="nil"/>
        </w:pBdr>
        <w:tabs>
          <w:tab w:val="left" w:pos="3700"/>
        </w:tabs>
        <w:spacing w:before="54" w:line="288" w:lineRule="auto"/>
        <w:ind w:right="187"/>
        <w:rPr>
          <w:color w:val="212121"/>
          <w:sz w:val="24"/>
          <w:szCs w:val="24"/>
        </w:rPr>
      </w:pPr>
      <w:r>
        <w:rPr>
          <w:color w:val="212121"/>
          <w:sz w:val="24"/>
          <w:szCs w:val="24"/>
        </w:rPr>
        <w:t>Do not use language such as will be or shall be as it is the decision of the IEP team to officially determine how to monitor and report progress</w:t>
      </w:r>
    </w:p>
    <w:p w14:paraId="186E448D" w14:textId="77777777" w:rsidR="00CB56C3" w:rsidRDefault="009D38F1">
      <w:pPr>
        <w:numPr>
          <w:ilvl w:val="4"/>
          <w:numId w:val="12"/>
        </w:numPr>
        <w:pBdr>
          <w:top w:val="nil"/>
          <w:left w:val="nil"/>
          <w:bottom w:val="nil"/>
          <w:right w:val="nil"/>
          <w:between w:val="nil"/>
        </w:pBdr>
        <w:tabs>
          <w:tab w:val="left" w:pos="3700"/>
        </w:tabs>
        <w:spacing w:line="288" w:lineRule="auto"/>
        <w:ind w:right="428"/>
        <w:rPr>
          <w:color w:val="212121"/>
          <w:sz w:val="24"/>
          <w:szCs w:val="24"/>
        </w:rPr>
        <w:sectPr w:rsidR="00CB56C3">
          <w:pgSz w:w="12240" w:h="15840"/>
          <w:pgMar w:top="720" w:right="620" w:bottom="600" w:left="620" w:header="417" w:footer="403" w:gutter="0"/>
          <w:cols w:space="720"/>
        </w:sectPr>
      </w:pPr>
      <w:r>
        <w:rPr>
          <w:color w:val="212121"/>
          <w:sz w:val="24"/>
          <w:szCs w:val="24"/>
        </w:rPr>
        <w:t>Do not name who will progress monitor or report progress as it is also the decision of the IEP team</w:t>
      </w:r>
    </w:p>
    <w:p w14:paraId="5948833B" w14:textId="77777777" w:rsidR="00CB56C3" w:rsidRDefault="009D38F1">
      <w:pPr>
        <w:numPr>
          <w:ilvl w:val="0"/>
          <w:numId w:val="12"/>
        </w:numPr>
        <w:pBdr>
          <w:top w:val="nil"/>
          <w:left w:val="nil"/>
          <w:bottom w:val="nil"/>
          <w:right w:val="nil"/>
          <w:between w:val="nil"/>
        </w:pBdr>
        <w:tabs>
          <w:tab w:val="left" w:pos="820"/>
        </w:tabs>
        <w:spacing w:before="82" w:line="288" w:lineRule="auto"/>
        <w:ind w:right="416"/>
        <w:rPr>
          <w:color w:val="212121"/>
          <w:sz w:val="24"/>
          <w:szCs w:val="24"/>
        </w:rPr>
      </w:pPr>
      <w:r>
        <w:rPr>
          <w:color w:val="000000"/>
          <w:sz w:val="24"/>
          <w:szCs w:val="24"/>
        </w:rPr>
        <w:lastRenderedPageBreak/>
        <w:t>All documentation referenced above should be placed in the district’s digital program in draft form at least 3 days prior to the ETR team meeting and in final form no later than 5 school days after the ETR meeting.</w:t>
      </w:r>
    </w:p>
    <w:p w14:paraId="4DDF41A4" w14:textId="77777777" w:rsidR="00CB56C3" w:rsidRDefault="00CB56C3">
      <w:pPr>
        <w:pBdr>
          <w:top w:val="nil"/>
          <w:left w:val="nil"/>
          <w:bottom w:val="nil"/>
          <w:right w:val="nil"/>
          <w:between w:val="nil"/>
        </w:pBdr>
        <w:spacing w:before="4"/>
        <w:rPr>
          <w:color w:val="000000"/>
          <w:sz w:val="28"/>
          <w:szCs w:val="28"/>
        </w:rPr>
      </w:pPr>
    </w:p>
    <w:p w14:paraId="08E61297" w14:textId="77777777" w:rsidR="00CB56C3" w:rsidRDefault="009D38F1">
      <w:pPr>
        <w:pStyle w:val="Heading3"/>
        <w:numPr>
          <w:ilvl w:val="1"/>
          <w:numId w:val="3"/>
        </w:numPr>
        <w:tabs>
          <w:tab w:val="left" w:pos="500"/>
        </w:tabs>
        <w:spacing w:line="288" w:lineRule="auto"/>
        <w:ind w:left="100" w:right="731" w:firstLine="0"/>
      </w:pPr>
      <w:r>
        <w:t>-- Part 3 -- Evaluation Team Report, Documentation for Determining the Existence of a Specific Learning Disability</w:t>
      </w:r>
    </w:p>
    <w:p w14:paraId="7D63CE71" w14:textId="77777777" w:rsidR="00CB56C3" w:rsidRDefault="009D38F1">
      <w:pPr>
        <w:numPr>
          <w:ilvl w:val="0"/>
          <w:numId w:val="11"/>
        </w:numPr>
        <w:pBdr>
          <w:top w:val="nil"/>
          <w:left w:val="nil"/>
          <w:bottom w:val="nil"/>
          <w:right w:val="nil"/>
          <w:between w:val="nil"/>
        </w:pBdr>
        <w:tabs>
          <w:tab w:val="left" w:pos="820"/>
        </w:tabs>
        <w:spacing w:line="288" w:lineRule="auto"/>
        <w:ind w:right="252"/>
        <w:rPr>
          <w:color w:val="000000"/>
          <w:sz w:val="24"/>
          <w:szCs w:val="24"/>
        </w:rPr>
      </w:pPr>
      <w:r>
        <w:rPr>
          <w:color w:val="000000"/>
          <w:sz w:val="24"/>
          <w:szCs w:val="24"/>
        </w:rPr>
        <w:t>Section 3 must be completed in the Evaluation if the student is suspected of having a Specific Learning Disability.</w:t>
      </w:r>
    </w:p>
    <w:p w14:paraId="78F3CFF7" w14:textId="77777777" w:rsidR="00CB56C3" w:rsidRDefault="00CB56C3">
      <w:pPr>
        <w:pBdr>
          <w:top w:val="nil"/>
          <w:left w:val="nil"/>
          <w:bottom w:val="nil"/>
          <w:right w:val="nil"/>
          <w:between w:val="nil"/>
        </w:pBdr>
        <w:spacing w:before="4"/>
        <w:rPr>
          <w:color w:val="000000"/>
          <w:sz w:val="28"/>
          <w:szCs w:val="28"/>
        </w:rPr>
      </w:pPr>
    </w:p>
    <w:p w14:paraId="3C7E2DF1" w14:textId="77777777" w:rsidR="00CB56C3" w:rsidRDefault="009D38F1">
      <w:pPr>
        <w:numPr>
          <w:ilvl w:val="0"/>
          <w:numId w:val="11"/>
        </w:numPr>
        <w:pBdr>
          <w:top w:val="nil"/>
          <w:left w:val="nil"/>
          <w:bottom w:val="nil"/>
          <w:right w:val="nil"/>
          <w:between w:val="nil"/>
        </w:pBdr>
        <w:tabs>
          <w:tab w:val="left" w:pos="820"/>
        </w:tabs>
        <w:spacing w:line="288" w:lineRule="auto"/>
        <w:ind w:right="1386"/>
        <w:rPr>
          <w:color w:val="000000"/>
          <w:sz w:val="24"/>
          <w:szCs w:val="24"/>
        </w:rPr>
      </w:pPr>
      <w:r>
        <w:rPr>
          <w:color w:val="000000"/>
          <w:sz w:val="24"/>
          <w:szCs w:val="24"/>
        </w:rPr>
        <w:t xml:space="preserve">Intervention data must be provided by the team. </w:t>
      </w:r>
    </w:p>
    <w:p w14:paraId="4FB55017" w14:textId="77777777" w:rsidR="00CB56C3" w:rsidRDefault="00CB56C3">
      <w:pPr>
        <w:pBdr>
          <w:top w:val="nil"/>
          <w:left w:val="nil"/>
          <w:bottom w:val="nil"/>
          <w:right w:val="nil"/>
          <w:between w:val="nil"/>
        </w:pBdr>
        <w:spacing w:before="5"/>
        <w:rPr>
          <w:color w:val="000000"/>
          <w:sz w:val="28"/>
          <w:szCs w:val="28"/>
        </w:rPr>
      </w:pPr>
    </w:p>
    <w:p w14:paraId="79CE5E84" w14:textId="77777777" w:rsidR="00CB56C3" w:rsidRDefault="009D38F1">
      <w:pPr>
        <w:numPr>
          <w:ilvl w:val="0"/>
          <w:numId w:val="11"/>
        </w:numPr>
        <w:pBdr>
          <w:top w:val="nil"/>
          <w:left w:val="nil"/>
          <w:bottom w:val="nil"/>
          <w:right w:val="nil"/>
          <w:between w:val="nil"/>
        </w:pBdr>
        <w:tabs>
          <w:tab w:val="left" w:pos="819"/>
        </w:tabs>
        <w:ind w:left="819" w:hanging="359"/>
        <w:rPr>
          <w:color w:val="000000"/>
          <w:sz w:val="24"/>
          <w:szCs w:val="24"/>
        </w:rPr>
      </w:pPr>
      <w:r>
        <w:rPr>
          <w:color w:val="000000"/>
          <w:sz w:val="24"/>
          <w:szCs w:val="24"/>
        </w:rPr>
        <w:t>The following fields must include specific and precise data:</w:t>
      </w:r>
    </w:p>
    <w:p w14:paraId="7D0CD7D3" w14:textId="77777777" w:rsidR="00CB56C3" w:rsidRDefault="009D38F1">
      <w:pPr>
        <w:numPr>
          <w:ilvl w:val="1"/>
          <w:numId w:val="11"/>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Required Notification -- All must be checked</w:t>
      </w:r>
    </w:p>
    <w:p w14:paraId="70C0ACD1" w14:textId="77777777" w:rsidR="00CB56C3" w:rsidRDefault="009D38F1">
      <w:pPr>
        <w:numPr>
          <w:ilvl w:val="1"/>
          <w:numId w:val="11"/>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Identified Areas -- Check as many as apply based on data</w:t>
      </w:r>
    </w:p>
    <w:p w14:paraId="2AB2AECF" w14:textId="77777777" w:rsidR="00CB56C3" w:rsidRDefault="009D38F1">
      <w:pPr>
        <w:numPr>
          <w:ilvl w:val="1"/>
          <w:numId w:val="11"/>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Response to Scientific, Research-Based Intervention (RTI Data) (or)</w:t>
      </w:r>
    </w:p>
    <w:p w14:paraId="23E90FCC" w14:textId="77777777" w:rsidR="00CB56C3" w:rsidRDefault="009D38F1">
      <w:pPr>
        <w:numPr>
          <w:ilvl w:val="1"/>
          <w:numId w:val="11"/>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Patterns of Strengths and Weaknesses</w:t>
      </w:r>
    </w:p>
    <w:p w14:paraId="3F0FBB5C" w14:textId="77777777" w:rsidR="00CB56C3" w:rsidRDefault="009D38F1">
      <w:pPr>
        <w:numPr>
          <w:ilvl w:val="1"/>
          <w:numId w:val="11"/>
        </w:numPr>
        <w:pBdr>
          <w:top w:val="nil"/>
          <w:left w:val="nil"/>
          <w:bottom w:val="nil"/>
          <w:right w:val="nil"/>
          <w:between w:val="nil"/>
        </w:pBdr>
        <w:tabs>
          <w:tab w:val="left" w:pos="1539"/>
        </w:tabs>
        <w:spacing w:before="55"/>
        <w:ind w:left="1539" w:hanging="359"/>
        <w:rPr>
          <w:color w:val="000000"/>
          <w:sz w:val="24"/>
          <w:szCs w:val="24"/>
        </w:rPr>
      </w:pPr>
      <w:r>
        <w:rPr>
          <w:color w:val="000000"/>
          <w:sz w:val="24"/>
          <w:szCs w:val="24"/>
        </w:rPr>
        <w:t>Exclusionary Factors -- All must be checked</w:t>
      </w:r>
    </w:p>
    <w:p w14:paraId="59937F61" w14:textId="77777777" w:rsidR="00CB56C3" w:rsidRDefault="009D38F1">
      <w:pPr>
        <w:numPr>
          <w:ilvl w:val="1"/>
          <w:numId w:val="11"/>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Documentation -- Underachievement not due to lack of appropriate instruction</w:t>
      </w:r>
    </w:p>
    <w:p w14:paraId="0A8A869B" w14:textId="77777777" w:rsidR="00CB56C3" w:rsidRDefault="009D38F1">
      <w:pPr>
        <w:numPr>
          <w:ilvl w:val="1"/>
          <w:numId w:val="11"/>
        </w:numPr>
        <w:pBdr>
          <w:top w:val="nil"/>
          <w:left w:val="nil"/>
          <w:bottom w:val="nil"/>
          <w:right w:val="nil"/>
          <w:between w:val="nil"/>
        </w:pBdr>
        <w:tabs>
          <w:tab w:val="left" w:pos="1540"/>
        </w:tabs>
        <w:spacing w:before="54" w:line="288" w:lineRule="auto"/>
        <w:ind w:right="479"/>
        <w:rPr>
          <w:color w:val="000000"/>
          <w:sz w:val="24"/>
          <w:szCs w:val="24"/>
        </w:rPr>
      </w:pPr>
      <w:r>
        <w:rPr>
          <w:color w:val="000000"/>
          <w:sz w:val="24"/>
          <w:szCs w:val="24"/>
        </w:rPr>
        <w:t>Observation -- must be included and must have at least one observation done in the classroom.</w:t>
      </w:r>
    </w:p>
    <w:p w14:paraId="7F5A9E07" w14:textId="77777777" w:rsidR="00CB56C3" w:rsidRDefault="009D38F1">
      <w:pPr>
        <w:numPr>
          <w:ilvl w:val="1"/>
          <w:numId w:val="11"/>
        </w:numPr>
        <w:pBdr>
          <w:top w:val="nil"/>
          <w:left w:val="nil"/>
          <w:bottom w:val="nil"/>
          <w:right w:val="nil"/>
          <w:between w:val="nil"/>
        </w:pBdr>
        <w:tabs>
          <w:tab w:val="left" w:pos="1539"/>
        </w:tabs>
        <w:spacing w:line="274" w:lineRule="auto"/>
        <w:ind w:left="1539" w:hanging="359"/>
        <w:rPr>
          <w:color w:val="000000"/>
          <w:sz w:val="24"/>
          <w:szCs w:val="24"/>
        </w:rPr>
      </w:pPr>
      <w:r>
        <w:rPr>
          <w:color w:val="000000"/>
          <w:sz w:val="24"/>
          <w:szCs w:val="24"/>
        </w:rPr>
        <w:t>Medical Findings -- Any relevant medical factors, if applicable</w:t>
      </w:r>
    </w:p>
    <w:p w14:paraId="526D7BD0" w14:textId="77777777" w:rsidR="00CB56C3" w:rsidRDefault="009D38F1">
      <w:pPr>
        <w:numPr>
          <w:ilvl w:val="0"/>
          <w:numId w:val="11"/>
        </w:numPr>
        <w:pBdr>
          <w:top w:val="nil"/>
          <w:left w:val="nil"/>
          <w:bottom w:val="nil"/>
          <w:right w:val="nil"/>
          <w:between w:val="nil"/>
        </w:pBdr>
        <w:tabs>
          <w:tab w:val="left" w:pos="820"/>
        </w:tabs>
        <w:spacing w:before="54" w:line="288" w:lineRule="auto"/>
        <w:ind w:right="256"/>
        <w:rPr>
          <w:color w:val="000000"/>
          <w:sz w:val="24"/>
          <w:szCs w:val="24"/>
        </w:rPr>
      </w:pPr>
      <w:r>
        <w:rPr>
          <w:color w:val="000000"/>
          <w:sz w:val="24"/>
          <w:szCs w:val="24"/>
        </w:rPr>
        <w:t>All documentation referenced above should be placed in the district’s digital program so it can be accessed by the team.</w:t>
      </w:r>
    </w:p>
    <w:p w14:paraId="4D33AB69" w14:textId="77777777" w:rsidR="00CB56C3" w:rsidRDefault="00CB56C3">
      <w:pPr>
        <w:pBdr>
          <w:top w:val="nil"/>
          <w:left w:val="nil"/>
          <w:bottom w:val="nil"/>
          <w:right w:val="nil"/>
          <w:between w:val="nil"/>
        </w:pBdr>
        <w:spacing w:before="5"/>
        <w:rPr>
          <w:color w:val="000000"/>
          <w:sz w:val="28"/>
          <w:szCs w:val="28"/>
        </w:rPr>
      </w:pPr>
    </w:p>
    <w:p w14:paraId="5243B49C" w14:textId="77777777" w:rsidR="00CB56C3" w:rsidRDefault="009D38F1">
      <w:pPr>
        <w:pBdr>
          <w:top w:val="nil"/>
          <w:left w:val="nil"/>
          <w:bottom w:val="nil"/>
          <w:right w:val="nil"/>
          <w:between w:val="nil"/>
        </w:pBdr>
        <w:spacing w:line="573" w:lineRule="auto"/>
        <w:ind w:left="100" w:right="8802"/>
        <w:rPr>
          <w:color w:val="000000"/>
          <w:sz w:val="24"/>
          <w:szCs w:val="24"/>
        </w:rPr>
      </w:pPr>
      <w:r>
        <w:rPr>
          <w:color w:val="000000"/>
          <w:sz w:val="24"/>
          <w:szCs w:val="24"/>
        </w:rPr>
        <w:t xml:space="preserve">Resource(s) </w:t>
      </w:r>
      <w:hyperlink r:id="rId19">
        <w:proofErr w:type="spellStart"/>
        <w:r>
          <w:rPr>
            <w:color w:val="1155CC"/>
            <w:sz w:val="24"/>
            <w:szCs w:val="24"/>
            <w:u w:val="single"/>
          </w:rPr>
          <w:t>InterventionCentral</w:t>
        </w:r>
        <w:proofErr w:type="spellEnd"/>
      </w:hyperlink>
    </w:p>
    <w:p w14:paraId="0A7499DE" w14:textId="77777777" w:rsidR="00CB56C3" w:rsidRDefault="009D38F1">
      <w:pPr>
        <w:spacing w:before="1"/>
        <w:ind w:left="100"/>
        <w:rPr>
          <w:b/>
          <w:i/>
          <w:sz w:val="24"/>
          <w:szCs w:val="24"/>
        </w:rPr>
      </w:pPr>
      <w:r>
        <w:rPr>
          <w:b/>
          <w:i/>
          <w:sz w:val="24"/>
          <w:szCs w:val="24"/>
        </w:rPr>
        <w:t>3.7-- Part 4, Evaluation Team Report, Eligibility (DV-3)</w:t>
      </w:r>
    </w:p>
    <w:p w14:paraId="363FA148" w14:textId="77777777" w:rsidR="00CB56C3" w:rsidRDefault="00CB56C3">
      <w:pPr>
        <w:pBdr>
          <w:top w:val="nil"/>
          <w:left w:val="nil"/>
          <w:bottom w:val="nil"/>
          <w:right w:val="nil"/>
          <w:between w:val="nil"/>
        </w:pBdr>
        <w:spacing w:before="4"/>
        <w:rPr>
          <w:b/>
          <w:i/>
          <w:color w:val="000000"/>
          <w:sz w:val="33"/>
          <w:szCs w:val="33"/>
        </w:rPr>
      </w:pPr>
    </w:p>
    <w:p w14:paraId="421B1382" w14:textId="77777777" w:rsidR="00CB56C3" w:rsidRDefault="009D38F1">
      <w:pPr>
        <w:pStyle w:val="Heading2"/>
        <w:numPr>
          <w:ilvl w:val="0"/>
          <w:numId w:val="10"/>
        </w:numPr>
        <w:tabs>
          <w:tab w:val="left" w:pos="819"/>
        </w:tabs>
        <w:spacing w:before="1"/>
        <w:ind w:left="819" w:hanging="359"/>
      </w:pPr>
      <w:r>
        <w:t>What are the rules for determining eligibility?</w:t>
      </w:r>
    </w:p>
    <w:p w14:paraId="23C83F97" w14:textId="77777777" w:rsidR="00CB56C3" w:rsidRDefault="009D38F1">
      <w:pPr>
        <w:numPr>
          <w:ilvl w:val="1"/>
          <w:numId w:val="10"/>
        </w:numPr>
        <w:pBdr>
          <w:top w:val="nil"/>
          <w:left w:val="nil"/>
          <w:bottom w:val="nil"/>
          <w:right w:val="nil"/>
          <w:between w:val="nil"/>
        </w:pBdr>
        <w:tabs>
          <w:tab w:val="left" w:pos="1540"/>
        </w:tabs>
        <w:spacing w:before="54" w:line="288" w:lineRule="auto"/>
        <w:ind w:right="919"/>
        <w:rPr>
          <w:color w:val="000000"/>
          <w:sz w:val="24"/>
          <w:szCs w:val="24"/>
        </w:rPr>
      </w:pPr>
      <w:r>
        <w:rPr>
          <w:color w:val="000000"/>
          <w:sz w:val="24"/>
          <w:szCs w:val="24"/>
        </w:rPr>
        <w:t>In accordance to 3301-51-06, A child must not be determined to be a child with a disability if the determinant factor for that determination is:</w:t>
      </w:r>
    </w:p>
    <w:p w14:paraId="543C43C5" w14:textId="77777777" w:rsidR="00CB56C3" w:rsidRDefault="009D38F1">
      <w:pPr>
        <w:numPr>
          <w:ilvl w:val="2"/>
          <w:numId w:val="10"/>
        </w:numPr>
        <w:pBdr>
          <w:top w:val="nil"/>
          <w:left w:val="nil"/>
          <w:bottom w:val="nil"/>
          <w:right w:val="nil"/>
          <w:between w:val="nil"/>
        </w:pBdr>
        <w:tabs>
          <w:tab w:val="left" w:pos="2260"/>
          <w:tab w:val="left" w:pos="2326"/>
        </w:tabs>
        <w:spacing w:line="288" w:lineRule="auto"/>
        <w:ind w:right="199" w:hanging="480"/>
        <w:rPr>
          <w:color w:val="000000"/>
          <w:sz w:val="24"/>
          <w:szCs w:val="24"/>
        </w:rPr>
      </w:pPr>
      <w:r>
        <w:rPr>
          <w:color w:val="000000"/>
          <w:sz w:val="24"/>
          <w:szCs w:val="24"/>
        </w:rPr>
        <w:tab/>
        <w:t>Lack of appropriate instruction in reading, including the essential components of reading instruction</w:t>
      </w:r>
    </w:p>
    <w:p w14:paraId="2700B416" w14:textId="77777777" w:rsidR="00CB56C3" w:rsidRDefault="009D38F1">
      <w:pPr>
        <w:numPr>
          <w:ilvl w:val="2"/>
          <w:numId w:val="10"/>
        </w:numPr>
        <w:pBdr>
          <w:top w:val="nil"/>
          <w:left w:val="nil"/>
          <w:bottom w:val="nil"/>
          <w:right w:val="nil"/>
          <w:between w:val="nil"/>
        </w:pBdr>
        <w:tabs>
          <w:tab w:val="left" w:pos="2259"/>
        </w:tabs>
        <w:spacing w:line="274" w:lineRule="auto"/>
        <w:ind w:left="2259" w:hanging="532"/>
        <w:rPr>
          <w:color w:val="000000"/>
          <w:sz w:val="24"/>
          <w:szCs w:val="24"/>
        </w:rPr>
      </w:pPr>
      <w:r>
        <w:rPr>
          <w:color w:val="000000"/>
          <w:sz w:val="24"/>
          <w:szCs w:val="24"/>
        </w:rPr>
        <w:t>Lack of appropriate instruction in math; or</w:t>
      </w:r>
    </w:p>
    <w:p w14:paraId="61096976" w14:textId="77777777" w:rsidR="00CB56C3" w:rsidRDefault="009D38F1">
      <w:pPr>
        <w:numPr>
          <w:ilvl w:val="2"/>
          <w:numId w:val="10"/>
        </w:numPr>
        <w:pBdr>
          <w:top w:val="nil"/>
          <w:left w:val="nil"/>
          <w:bottom w:val="nil"/>
          <w:right w:val="nil"/>
          <w:between w:val="nil"/>
        </w:pBdr>
        <w:tabs>
          <w:tab w:val="left" w:pos="2259"/>
        </w:tabs>
        <w:spacing w:before="51"/>
        <w:ind w:left="2259" w:hanging="586"/>
        <w:rPr>
          <w:color w:val="000000"/>
          <w:sz w:val="24"/>
          <w:szCs w:val="24"/>
        </w:rPr>
      </w:pPr>
      <w:r>
        <w:rPr>
          <w:color w:val="000000"/>
          <w:sz w:val="24"/>
          <w:szCs w:val="24"/>
        </w:rPr>
        <w:t>Limited English proficiency;</w:t>
      </w:r>
    </w:p>
    <w:p w14:paraId="411FB9EB" w14:textId="77777777" w:rsidR="00CB56C3" w:rsidRDefault="009D38F1">
      <w:pPr>
        <w:numPr>
          <w:ilvl w:val="1"/>
          <w:numId w:val="10"/>
        </w:numPr>
        <w:pBdr>
          <w:top w:val="nil"/>
          <w:left w:val="nil"/>
          <w:bottom w:val="nil"/>
          <w:right w:val="nil"/>
          <w:between w:val="nil"/>
        </w:pBdr>
        <w:tabs>
          <w:tab w:val="left" w:pos="1540"/>
        </w:tabs>
        <w:spacing w:before="54" w:line="288" w:lineRule="auto"/>
        <w:ind w:right="119"/>
        <w:rPr>
          <w:color w:val="000000"/>
          <w:sz w:val="24"/>
          <w:szCs w:val="24"/>
        </w:rPr>
      </w:pPr>
      <w:r>
        <w:rPr>
          <w:color w:val="000000"/>
          <w:sz w:val="24"/>
          <w:szCs w:val="24"/>
        </w:rPr>
        <w:t>And if the child does not otherwise meet the eligibility criteria under paragraph (B)(10) of rule 3301-51-01 of the Administrative Code. (</w:t>
      </w:r>
      <w:hyperlink r:id="rId20">
        <w:r>
          <w:rPr>
            <w:color w:val="1154CC"/>
            <w:sz w:val="24"/>
            <w:szCs w:val="24"/>
            <w:u w:val="single"/>
          </w:rPr>
          <w:t>OAC 3301-51-01 -- Disability Categories</w:t>
        </w:r>
      </w:hyperlink>
      <w:r>
        <w:rPr>
          <w:color w:val="1154CC"/>
          <w:sz w:val="24"/>
          <w:szCs w:val="24"/>
        </w:rPr>
        <w:t xml:space="preserve"> </w:t>
      </w:r>
      <w:hyperlink r:id="rId21">
        <w:r>
          <w:rPr>
            <w:color w:val="1154CC"/>
            <w:sz w:val="24"/>
            <w:szCs w:val="24"/>
            <w:u w:val="single"/>
          </w:rPr>
          <w:t>under IDEA</w:t>
        </w:r>
      </w:hyperlink>
      <w:r>
        <w:rPr>
          <w:color w:val="000000"/>
          <w:sz w:val="24"/>
          <w:szCs w:val="24"/>
        </w:rPr>
        <w:t>)</w:t>
      </w:r>
    </w:p>
    <w:p w14:paraId="792C5558" w14:textId="77777777" w:rsidR="00CB56C3" w:rsidRDefault="00CB56C3">
      <w:pPr>
        <w:pBdr>
          <w:top w:val="nil"/>
          <w:left w:val="nil"/>
          <w:bottom w:val="nil"/>
          <w:right w:val="nil"/>
          <w:between w:val="nil"/>
        </w:pBdr>
        <w:tabs>
          <w:tab w:val="left" w:pos="1540"/>
        </w:tabs>
        <w:spacing w:before="54" w:line="288" w:lineRule="auto"/>
        <w:ind w:right="119"/>
        <w:rPr>
          <w:sz w:val="24"/>
          <w:szCs w:val="24"/>
        </w:rPr>
      </w:pPr>
    </w:p>
    <w:p w14:paraId="34D2FD2B" w14:textId="77777777" w:rsidR="00CB56C3" w:rsidRDefault="00CB56C3">
      <w:pPr>
        <w:pBdr>
          <w:top w:val="nil"/>
          <w:left w:val="nil"/>
          <w:bottom w:val="nil"/>
          <w:right w:val="nil"/>
          <w:between w:val="nil"/>
        </w:pBdr>
        <w:tabs>
          <w:tab w:val="left" w:pos="1540"/>
        </w:tabs>
        <w:spacing w:before="54" w:line="288" w:lineRule="auto"/>
        <w:ind w:right="119"/>
        <w:rPr>
          <w:sz w:val="24"/>
          <w:szCs w:val="24"/>
        </w:rPr>
      </w:pPr>
    </w:p>
    <w:p w14:paraId="1D471930" w14:textId="77777777" w:rsidR="00CB56C3" w:rsidRDefault="00CB56C3">
      <w:pPr>
        <w:pBdr>
          <w:top w:val="nil"/>
          <w:left w:val="nil"/>
          <w:bottom w:val="nil"/>
          <w:right w:val="nil"/>
          <w:between w:val="nil"/>
        </w:pBdr>
        <w:spacing w:before="5"/>
        <w:rPr>
          <w:color w:val="000000"/>
          <w:sz w:val="28"/>
          <w:szCs w:val="28"/>
        </w:rPr>
      </w:pPr>
    </w:p>
    <w:p w14:paraId="4B9E139D" w14:textId="77777777" w:rsidR="00CB56C3" w:rsidRDefault="009D38F1">
      <w:pPr>
        <w:pStyle w:val="Heading2"/>
        <w:numPr>
          <w:ilvl w:val="0"/>
          <w:numId w:val="10"/>
        </w:numPr>
        <w:tabs>
          <w:tab w:val="left" w:pos="819"/>
        </w:tabs>
        <w:ind w:left="819" w:hanging="359"/>
      </w:pPr>
      <w:r>
        <w:lastRenderedPageBreak/>
        <w:t>What are the procedures for determining eligibility and educational needs?</w:t>
      </w:r>
    </w:p>
    <w:p w14:paraId="0A634B53" w14:textId="77777777" w:rsidR="00CB56C3" w:rsidRDefault="009D38F1">
      <w:pPr>
        <w:pStyle w:val="Heading2"/>
        <w:tabs>
          <w:tab w:val="left" w:pos="819"/>
        </w:tabs>
        <w:ind w:left="820" w:firstLine="0"/>
        <w:rPr>
          <w:b w:val="0"/>
          <w:color w:val="000000"/>
        </w:rPr>
      </w:pPr>
      <w:r>
        <w:rPr>
          <w:b w:val="0"/>
          <w:color w:val="000000"/>
        </w:rPr>
        <w:t>In accordance to 3301-51-06, in interpreting evaluation data for the purpose of determining if a child is a child with a disability, the district must:</w:t>
      </w:r>
    </w:p>
    <w:p w14:paraId="1E4D681A" w14:textId="77777777" w:rsidR="00CB56C3" w:rsidRDefault="009D38F1">
      <w:pPr>
        <w:numPr>
          <w:ilvl w:val="2"/>
          <w:numId w:val="10"/>
        </w:numPr>
        <w:pBdr>
          <w:top w:val="nil"/>
          <w:left w:val="nil"/>
          <w:bottom w:val="nil"/>
          <w:right w:val="nil"/>
          <w:between w:val="nil"/>
        </w:pBdr>
        <w:tabs>
          <w:tab w:val="left" w:pos="2260"/>
        </w:tabs>
        <w:spacing w:line="288" w:lineRule="auto"/>
        <w:ind w:right="160" w:hanging="480"/>
        <w:rPr>
          <w:color w:val="000000"/>
          <w:sz w:val="24"/>
          <w:szCs w:val="24"/>
        </w:rPr>
      </w:pPr>
      <w:r>
        <w:rPr>
          <w:color w:val="000000"/>
          <w:sz w:val="24"/>
          <w:szCs w:val="24"/>
        </w:rPr>
        <w:t>Draw upon information from a variety of sources, including aptitude and achievement tests, state and districtwide assessments, parent input, and teacher recommendations, as well as information about the child’s physical condition, social or cultural background, and adaptive behavior; and</w:t>
      </w:r>
    </w:p>
    <w:p w14:paraId="1A9F62B9" w14:textId="77777777" w:rsidR="00CB56C3" w:rsidRDefault="009D38F1">
      <w:pPr>
        <w:numPr>
          <w:ilvl w:val="2"/>
          <w:numId w:val="10"/>
        </w:numPr>
        <w:pBdr>
          <w:top w:val="nil"/>
          <w:left w:val="nil"/>
          <w:bottom w:val="nil"/>
          <w:right w:val="nil"/>
          <w:between w:val="nil"/>
        </w:pBdr>
        <w:tabs>
          <w:tab w:val="left" w:pos="2260"/>
        </w:tabs>
        <w:spacing w:line="288" w:lineRule="auto"/>
        <w:ind w:right="493" w:hanging="534"/>
        <w:rPr>
          <w:color w:val="000000"/>
          <w:sz w:val="24"/>
          <w:szCs w:val="24"/>
        </w:rPr>
      </w:pPr>
      <w:r>
        <w:rPr>
          <w:color w:val="000000"/>
          <w:sz w:val="24"/>
          <w:szCs w:val="24"/>
        </w:rPr>
        <w:t>Ensure that information obtained from all of these sources is documented and carefully considered.</w:t>
      </w:r>
    </w:p>
    <w:p w14:paraId="6F9B0C4D" w14:textId="77777777" w:rsidR="00CB56C3" w:rsidRDefault="009D38F1">
      <w:pPr>
        <w:numPr>
          <w:ilvl w:val="1"/>
          <w:numId w:val="10"/>
        </w:numPr>
        <w:pBdr>
          <w:top w:val="nil"/>
          <w:left w:val="nil"/>
          <w:bottom w:val="nil"/>
          <w:right w:val="nil"/>
          <w:between w:val="nil"/>
        </w:pBdr>
        <w:tabs>
          <w:tab w:val="left" w:pos="1540"/>
        </w:tabs>
        <w:spacing w:line="288" w:lineRule="auto"/>
        <w:ind w:right="252"/>
        <w:rPr>
          <w:color w:val="000000"/>
          <w:sz w:val="24"/>
          <w:szCs w:val="24"/>
        </w:rPr>
      </w:pPr>
      <w:r>
        <w:rPr>
          <w:color w:val="000000"/>
          <w:sz w:val="24"/>
          <w:szCs w:val="24"/>
        </w:rPr>
        <w:t>If a determination is made that a child has a disability and needs special education and related services, an IEP must be developed for the child within 30 days of the Evaluation.</w:t>
      </w:r>
    </w:p>
    <w:p w14:paraId="2A33CF8C" w14:textId="77777777" w:rsidR="00CB56C3" w:rsidRDefault="009D38F1">
      <w:pPr>
        <w:numPr>
          <w:ilvl w:val="1"/>
          <w:numId w:val="10"/>
        </w:numPr>
        <w:pBdr>
          <w:top w:val="nil"/>
          <w:left w:val="nil"/>
          <w:bottom w:val="nil"/>
          <w:right w:val="nil"/>
          <w:between w:val="nil"/>
        </w:pBdr>
        <w:tabs>
          <w:tab w:val="left" w:pos="1539"/>
        </w:tabs>
        <w:spacing w:line="272" w:lineRule="auto"/>
        <w:ind w:left="1539" w:hanging="359"/>
        <w:rPr>
          <w:b/>
          <w:color w:val="000000"/>
          <w:sz w:val="24"/>
          <w:szCs w:val="24"/>
        </w:rPr>
      </w:pPr>
      <w:r>
        <w:rPr>
          <w:b/>
          <w:color w:val="000000"/>
          <w:sz w:val="24"/>
          <w:szCs w:val="24"/>
        </w:rPr>
        <w:t>Eligibility determination is a team decision</w:t>
      </w:r>
      <w:r>
        <w:rPr>
          <w:b/>
          <w:sz w:val="24"/>
          <w:szCs w:val="24"/>
        </w:rPr>
        <w:t>!</w:t>
      </w:r>
    </w:p>
    <w:p w14:paraId="20AE0527" w14:textId="77777777" w:rsidR="00CB56C3" w:rsidRDefault="00CB56C3">
      <w:pPr>
        <w:pBdr>
          <w:top w:val="nil"/>
          <w:left w:val="nil"/>
          <w:bottom w:val="nil"/>
          <w:right w:val="nil"/>
          <w:between w:val="nil"/>
        </w:pBdr>
        <w:spacing w:before="6"/>
        <w:rPr>
          <w:color w:val="000000"/>
          <w:sz w:val="32"/>
          <w:szCs w:val="32"/>
        </w:rPr>
      </w:pPr>
    </w:p>
    <w:p w14:paraId="4F087418" w14:textId="77777777" w:rsidR="00CB56C3" w:rsidRDefault="009D38F1">
      <w:pPr>
        <w:pStyle w:val="Heading2"/>
        <w:numPr>
          <w:ilvl w:val="0"/>
          <w:numId w:val="10"/>
        </w:numPr>
        <w:tabs>
          <w:tab w:val="left" w:pos="819"/>
        </w:tabs>
        <w:spacing w:before="1"/>
        <w:ind w:left="819" w:hanging="359"/>
      </w:pPr>
      <w:r>
        <w:rPr>
          <w:color w:val="000000"/>
        </w:rPr>
        <w:t>Who are required members of the ETR Team?</w:t>
      </w:r>
    </w:p>
    <w:p w14:paraId="125AAF23" w14:textId="77777777" w:rsidR="00CB56C3" w:rsidRDefault="009D38F1">
      <w:pPr>
        <w:numPr>
          <w:ilvl w:val="1"/>
          <w:numId w:val="10"/>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Initial Evaluation Team Meeting</w:t>
      </w:r>
    </w:p>
    <w:p w14:paraId="3BFD9334" w14:textId="77777777" w:rsidR="00CB56C3" w:rsidRDefault="009D38F1">
      <w:pPr>
        <w:numPr>
          <w:ilvl w:val="0"/>
          <w:numId w:val="9"/>
        </w:numPr>
        <w:pBdr>
          <w:top w:val="nil"/>
          <w:left w:val="nil"/>
          <w:bottom w:val="nil"/>
          <w:right w:val="nil"/>
          <w:between w:val="nil"/>
        </w:pBdr>
        <w:tabs>
          <w:tab w:val="left" w:pos="2259"/>
        </w:tabs>
        <w:spacing w:before="54"/>
        <w:ind w:left="2259" w:hanging="359"/>
        <w:rPr>
          <w:color w:val="000000"/>
          <w:sz w:val="24"/>
          <w:szCs w:val="24"/>
        </w:rPr>
      </w:pPr>
      <w:r>
        <w:rPr>
          <w:color w:val="000000"/>
          <w:sz w:val="24"/>
          <w:szCs w:val="24"/>
        </w:rPr>
        <w:t>For initial evaluations, a group of qualified professionals determines eligibility:</w:t>
      </w:r>
    </w:p>
    <w:p w14:paraId="0A05024B" w14:textId="77777777" w:rsidR="00CB56C3" w:rsidRDefault="009D38F1">
      <w:pPr>
        <w:numPr>
          <w:ilvl w:val="1"/>
          <w:numId w:val="9"/>
        </w:numPr>
        <w:pBdr>
          <w:top w:val="nil"/>
          <w:left w:val="nil"/>
          <w:bottom w:val="nil"/>
          <w:right w:val="nil"/>
          <w:between w:val="nil"/>
        </w:pBdr>
        <w:tabs>
          <w:tab w:val="left" w:pos="2979"/>
        </w:tabs>
        <w:spacing w:before="54"/>
        <w:ind w:left="2979" w:hanging="479"/>
        <w:rPr>
          <w:color w:val="000000"/>
          <w:sz w:val="24"/>
          <w:szCs w:val="24"/>
        </w:rPr>
      </w:pPr>
      <w:r>
        <w:rPr>
          <w:color w:val="000000"/>
          <w:sz w:val="24"/>
          <w:szCs w:val="24"/>
        </w:rPr>
        <w:t>Parent</w:t>
      </w:r>
    </w:p>
    <w:p w14:paraId="7D35A6E6" w14:textId="77777777" w:rsidR="00CB56C3" w:rsidRDefault="009D38F1">
      <w:pPr>
        <w:numPr>
          <w:ilvl w:val="1"/>
          <w:numId w:val="9"/>
        </w:numPr>
        <w:pBdr>
          <w:top w:val="nil"/>
          <w:left w:val="nil"/>
          <w:bottom w:val="nil"/>
          <w:right w:val="nil"/>
          <w:between w:val="nil"/>
        </w:pBdr>
        <w:tabs>
          <w:tab w:val="left" w:pos="2979"/>
        </w:tabs>
        <w:spacing w:before="54"/>
        <w:ind w:left="2979" w:hanging="533"/>
        <w:rPr>
          <w:color w:val="000000"/>
          <w:sz w:val="24"/>
          <w:szCs w:val="24"/>
        </w:rPr>
      </w:pPr>
      <w:r>
        <w:rPr>
          <w:color w:val="000000"/>
          <w:sz w:val="24"/>
          <w:szCs w:val="24"/>
        </w:rPr>
        <w:t>District Representative</w:t>
      </w:r>
    </w:p>
    <w:p w14:paraId="0E50B37A" w14:textId="77777777" w:rsidR="00CB56C3" w:rsidRDefault="009D38F1">
      <w:pPr>
        <w:numPr>
          <w:ilvl w:val="1"/>
          <w:numId w:val="9"/>
        </w:numPr>
        <w:pBdr>
          <w:top w:val="nil"/>
          <w:left w:val="nil"/>
          <w:bottom w:val="nil"/>
          <w:right w:val="nil"/>
          <w:between w:val="nil"/>
        </w:pBdr>
        <w:tabs>
          <w:tab w:val="left" w:pos="2979"/>
        </w:tabs>
        <w:spacing w:before="54"/>
        <w:ind w:left="2979" w:hanging="586"/>
        <w:rPr>
          <w:color w:val="000000"/>
          <w:sz w:val="24"/>
          <w:szCs w:val="24"/>
        </w:rPr>
      </w:pPr>
      <w:r>
        <w:rPr>
          <w:color w:val="000000"/>
          <w:sz w:val="24"/>
          <w:szCs w:val="24"/>
        </w:rPr>
        <w:t>Person Qualified to interpret the results of all/any assessments used,</w:t>
      </w:r>
    </w:p>
    <w:p w14:paraId="490214C7" w14:textId="77777777" w:rsidR="00CB56C3" w:rsidRDefault="009D38F1">
      <w:pPr>
        <w:numPr>
          <w:ilvl w:val="1"/>
          <w:numId w:val="9"/>
        </w:numPr>
        <w:pBdr>
          <w:top w:val="nil"/>
          <w:left w:val="nil"/>
          <w:bottom w:val="nil"/>
          <w:right w:val="nil"/>
          <w:between w:val="nil"/>
        </w:pBdr>
        <w:tabs>
          <w:tab w:val="left" w:pos="2979"/>
        </w:tabs>
        <w:spacing w:before="54"/>
        <w:ind w:left="2979" w:hanging="581"/>
        <w:rPr>
          <w:color w:val="000000"/>
          <w:sz w:val="24"/>
          <w:szCs w:val="24"/>
        </w:rPr>
      </w:pPr>
      <w:r>
        <w:rPr>
          <w:color w:val="000000"/>
          <w:sz w:val="24"/>
          <w:szCs w:val="24"/>
        </w:rPr>
        <w:t>Additional group members,</w:t>
      </w:r>
    </w:p>
    <w:p w14:paraId="6FE3FEBE" w14:textId="77777777" w:rsidR="00CB56C3" w:rsidRDefault="009D38F1">
      <w:pPr>
        <w:numPr>
          <w:ilvl w:val="2"/>
          <w:numId w:val="9"/>
        </w:numPr>
        <w:pBdr>
          <w:top w:val="nil"/>
          <w:left w:val="nil"/>
          <w:bottom w:val="nil"/>
          <w:right w:val="nil"/>
          <w:between w:val="nil"/>
        </w:pBdr>
        <w:tabs>
          <w:tab w:val="left" w:pos="3700"/>
        </w:tabs>
        <w:spacing w:before="54" w:line="288" w:lineRule="auto"/>
        <w:ind w:right="120"/>
        <w:rPr>
          <w:color w:val="000000"/>
          <w:sz w:val="24"/>
          <w:szCs w:val="24"/>
        </w:rPr>
      </w:pPr>
      <w:r>
        <w:rPr>
          <w:color w:val="000000"/>
          <w:sz w:val="24"/>
          <w:szCs w:val="24"/>
        </w:rPr>
        <w:t xml:space="preserve">The child’s </w:t>
      </w:r>
      <w:r>
        <w:rPr>
          <w:sz w:val="24"/>
          <w:szCs w:val="24"/>
        </w:rPr>
        <w:t>general education or</w:t>
      </w:r>
      <w:r>
        <w:rPr>
          <w:color w:val="000000"/>
          <w:sz w:val="24"/>
          <w:szCs w:val="24"/>
        </w:rPr>
        <w:t xml:space="preserve"> regular classroom teacher qualified to teach a child of his or her age; or</w:t>
      </w:r>
    </w:p>
    <w:p w14:paraId="18B0A0CF" w14:textId="77777777" w:rsidR="00CB56C3" w:rsidRDefault="009D38F1">
      <w:pPr>
        <w:numPr>
          <w:ilvl w:val="2"/>
          <w:numId w:val="9"/>
        </w:numPr>
        <w:pBdr>
          <w:top w:val="nil"/>
          <w:left w:val="nil"/>
          <w:bottom w:val="nil"/>
          <w:right w:val="nil"/>
          <w:between w:val="nil"/>
        </w:pBdr>
        <w:tabs>
          <w:tab w:val="left" w:pos="3700"/>
        </w:tabs>
        <w:spacing w:line="288" w:lineRule="auto"/>
        <w:ind w:right="507" w:hanging="533"/>
        <w:rPr>
          <w:color w:val="000000"/>
          <w:sz w:val="24"/>
          <w:szCs w:val="24"/>
        </w:rPr>
      </w:pPr>
      <w:r>
        <w:rPr>
          <w:color w:val="000000"/>
          <w:sz w:val="24"/>
          <w:szCs w:val="24"/>
        </w:rPr>
        <w:t>For a child of less than school age, an individual qualified by the LEA to teach a child of his or her age; and</w:t>
      </w:r>
    </w:p>
    <w:p w14:paraId="4B15DA53" w14:textId="77777777" w:rsidR="00CB56C3" w:rsidRDefault="009D38F1">
      <w:pPr>
        <w:numPr>
          <w:ilvl w:val="2"/>
          <w:numId w:val="9"/>
        </w:numPr>
        <w:pBdr>
          <w:top w:val="nil"/>
          <w:left w:val="nil"/>
          <w:bottom w:val="nil"/>
          <w:right w:val="nil"/>
          <w:between w:val="nil"/>
        </w:pBdr>
        <w:tabs>
          <w:tab w:val="left" w:pos="3700"/>
        </w:tabs>
        <w:spacing w:line="288" w:lineRule="auto"/>
        <w:ind w:right="880" w:hanging="586"/>
        <w:rPr>
          <w:color w:val="000000"/>
          <w:sz w:val="24"/>
          <w:szCs w:val="24"/>
        </w:rPr>
      </w:pPr>
      <w:r>
        <w:rPr>
          <w:color w:val="000000"/>
          <w:sz w:val="24"/>
          <w:szCs w:val="24"/>
        </w:rPr>
        <w:t>At least one person qualified to conduct individual diagnostic examinations of children, such as a school psychologist, speech-language pathologist, or remedial reading teacher</w:t>
      </w:r>
    </w:p>
    <w:p w14:paraId="206573AD" w14:textId="77777777" w:rsidR="00CB56C3" w:rsidRDefault="009D38F1">
      <w:pPr>
        <w:numPr>
          <w:ilvl w:val="0"/>
          <w:numId w:val="8"/>
        </w:numPr>
        <w:pBdr>
          <w:top w:val="nil"/>
          <w:left w:val="nil"/>
          <w:bottom w:val="nil"/>
          <w:right w:val="nil"/>
          <w:between w:val="nil"/>
        </w:pBdr>
        <w:tabs>
          <w:tab w:val="left" w:pos="1539"/>
        </w:tabs>
        <w:spacing w:line="272" w:lineRule="auto"/>
        <w:ind w:left="1539" w:hanging="359"/>
        <w:rPr>
          <w:color w:val="000000"/>
          <w:sz w:val="24"/>
          <w:szCs w:val="24"/>
        </w:rPr>
      </w:pPr>
      <w:r>
        <w:rPr>
          <w:color w:val="000000"/>
          <w:sz w:val="24"/>
          <w:szCs w:val="24"/>
        </w:rPr>
        <w:t>For Reevaluations Team Meeting</w:t>
      </w:r>
    </w:p>
    <w:p w14:paraId="6F137F4C" w14:textId="77777777" w:rsidR="00CB56C3" w:rsidRDefault="009D38F1">
      <w:pPr>
        <w:numPr>
          <w:ilvl w:val="1"/>
          <w:numId w:val="8"/>
        </w:numPr>
        <w:pBdr>
          <w:top w:val="nil"/>
          <w:left w:val="nil"/>
          <w:bottom w:val="nil"/>
          <w:right w:val="nil"/>
          <w:between w:val="nil"/>
        </w:pBdr>
        <w:tabs>
          <w:tab w:val="left" w:pos="2259"/>
        </w:tabs>
        <w:spacing w:before="48"/>
        <w:ind w:left="2259" w:hanging="359"/>
        <w:rPr>
          <w:color w:val="000000"/>
          <w:sz w:val="24"/>
          <w:szCs w:val="24"/>
        </w:rPr>
      </w:pPr>
      <w:r>
        <w:rPr>
          <w:color w:val="000000"/>
          <w:sz w:val="24"/>
          <w:szCs w:val="24"/>
        </w:rPr>
        <w:t xml:space="preserve">For </w:t>
      </w:r>
      <w:r>
        <w:rPr>
          <w:sz w:val="24"/>
          <w:szCs w:val="24"/>
        </w:rPr>
        <w:t>Reevaluation</w:t>
      </w:r>
      <w:r>
        <w:rPr>
          <w:color w:val="000000"/>
          <w:sz w:val="24"/>
          <w:szCs w:val="24"/>
        </w:rPr>
        <w:t>, the team members should include:</w:t>
      </w:r>
    </w:p>
    <w:p w14:paraId="5A078370" w14:textId="77777777" w:rsidR="00CB56C3" w:rsidRDefault="009D38F1">
      <w:pPr>
        <w:numPr>
          <w:ilvl w:val="2"/>
          <w:numId w:val="8"/>
        </w:numPr>
        <w:pBdr>
          <w:top w:val="nil"/>
          <w:left w:val="nil"/>
          <w:bottom w:val="nil"/>
          <w:right w:val="nil"/>
          <w:between w:val="nil"/>
        </w:pBdr>
        <w:tabs>
          <w:tab w:val="left" w:pos="2979"/>
        </w:tabs>
        <w:spacing w:before="54"/>
        <w:ind w:left="2979" w:hanging="479"/>
        <w:rPr>
          <w:color w:val="000000"/>
          <w:sz w:val="24"/>
          <w:szCs w:val="24"/>
        </w:rPr>
      </w:pPr>
      <w:r>
        <w:rPr>
          <w:color w:val="000000"/>
          <w:sz w:val="24"/>
          <w:szCs w:val="24"/>
        </w:rPr>
        <w:t>Parent</w:t>
      </w:r>
    </w:p>
    <w:p w14:paraId="6D4A5134" w14:textId="77777777" w:rsidR="00CB56C3" w:rsidRDefault="009D38F1">
      <w:pPr>
        <w:numPr>
          <w:ilvl w:val="2"/>
          <w:numId w:val="8"/>
        </w:numPr>
        <w:pBdr>
          <w:top w:val="nil"/>
          <w:left w:val="nil"/>
          <w:bottom w:val="nil"/>
          <w:right w:val="nil"/>
          <w:between w:val="nil"/>
        </w:pBdr>
        <w:tabs>
          <w:tab w:val="left" w:pos="2979"/>
        </w:tabs>
        <w:spacing w:before="54"/>
        <w:ind w:left="2979" w:hanging="533"/>
        <w:rPr>
          <w:color w:val="000000"/>
          <w:sz w:val="24"/>
          <w:szCs w:val="24"/>
        </w:rPr>
      </w:pPr>
      <w:r>
        <w:rPr>
          <w:sz w:val="24"/>
          <w:szCs w:val="24"/>
        </w:rPr>
        <w:t>General/</w:t>
      </w:r>
      <w:r>
        <w:rPr>
          <w:color w:val="000000"/>
          <w:sz w:val="24"/>
          <w:szCs w:val="24"/>
        </w:rPr>
        <w:t>Regular Education Teacher</w:t>
      </w:r>
    </w:p>
    <w:p w14:paraId="571A18D9" w14:textId="77777777" w:rsidR="00CB56C3" w:rsidRDefault="009D38F1">
      <w:pPr>
        <w:numPr>
          <w:ilvl w:val="2"/>
          <w:numId w:val="8"/>
        </w:numPr>
        <w:pBdr>
          <w:top w:val="nil"/>
          <w:left w:val="nil"/>
          <w:bottom w:val="nil"/>
          <w:right w:val="nil"/>
          <w:between w:val="nil"/>
        </w:pBdr>
        <w:tabs>
          <w:tab w:val="left" w:pos="2979"/>
        </w:tabs>
        <w:spacing w:before="54"/>
        <w:ind w:left="2979" w:hanging="586"/>
        <w:rPr>
          <w:color w:val="000000"/>
          <w:sz w:val="24"/>
          <w:szCs w:val="24"/>
        </w:rPr>
      </w:pPr>
      <w:r>
        <w:rPr>
          <w:color w:val="000000"/>
          <w:sz w:val="24"/>
          <w:szCs w:val="24"/>
        </w:rPr>
        <w:t>Special Education Provider</w:t>
      </w:r>
    </w:p>
    <w:p w14:paraId="1F381879" w14:textId="77777777" w:rsidR="00CB56C3" w:rsidRDefault="009D38F1">
      <w:pPr>
        <w:numPr>
          <w:ilvl w:val="2"/>
          <w:numId w:val="8"/>
        </w:numPr>
        <w:pBdr>
          <w:top w:val="nil"/>
          <w:left w:val="nil"/>
          <w:bottom w:val="nil"/>
          <w:right w:val="nil"/>
          <w:between w:val="nil"/>
        </w:pBdr>
        <w:tabs>
          <w:tab w:val="left" w:pos="2979"/>
        </w:tabs>
        <w:spacing w:before="54"/>
        <w:ind w:left="2979" w:hanging="581"/>
        <w:rPr>
          <w:color w:val="000000"/>
          <w:sz w:val="24"/>
          <w:szCs w:val="24"/>
        </w:rPr>
      </w:pPr>
      <w:r>
        <w:rPr>
          <w:color w:val="000000"/>
          <w:sz w:val="24"/>
          <w:szCs w:val="24"/>
        </w:rPr>
        <w:t>District Representative</w:t>
      </w:r>
    </w:p>
    <w:p w14:paraId="460F930D" w14:textId="77777777" w:rsidR="00CB56C3" w:rsidRDefault="009D38F1">
      <w:pPr>
        <w:numPr>
          <w:ilvl w:val="2"/>
          <w:numId w:val="8"/>
        </w:numPr>
        <w:pBdr>
          <w:top w:val="nil"/>
          <w:left w:val="nil"/>
          <w:bottom w:val="nil"/>
          <w:right w:val="nil"/>
          <w:between w:val="nil"/>
        </w:pBdr>
        <w:tabs>
          <w:tab w:val="left" w:pos="2980"/>
        </w:tabs>
        <w:spacing w:before="54" w:line="288" w:lineRule="auto"/>
        <w:ind w:right="253" w:hanging="529"/>
        <w:rPr>
          <w:color w:val="000000"/>
          <w:sz w:val="24"/>
          <w:szCs w:val="24"/>
        </w:rPr>
      </w:pPr>
      <w:r>
        <w:rPr>
          <w:color w:val="000000"/>
          <w:sz w:val="24"/>
          <w:szCs w:val="24"/>
        </w:rPr>
        <w:t>An individual who can interpret the instructional implications of evaluation results,</w:t>
      </w:r>
    </w:p>
    <w:p w14:paraId="5E89434C" w14:textId="77777777" w:rsidR="00CB56C3" w:rsidRDefault="009D38F1">
      <w:pPr>
        <w:numPr>
          <w:ilvl w:val="2"/>
          <w:numId w:val="8"/>
        </w:numPr>
        <w:pBdr>
          <w:top w:val="nil"/>
          <w:left w:val="nil"/>
          <w:bottom w:val="nil"/>
          <w:right w:val="nil"/>
          <w:between w:val="nil"/>
        </w:pBdr>
        <w:tabs>
          <w:tab w:val="left" w:pos="2980"/>
        </w:tabs>
        <w:spacing w:line="288" w:lineRule="auto"/>
        <w:ind w:right="226" w:hanging="600"/>
        <w:rPr>
          <w:color w:val="000000"/>
          <w:sz w:val="24"/>
          <w:szCs w:val="24"/>
        </w:rPr>
      </w:pPr>
      <w:r>
        <w:rPr>
          <w:color w:val="000000"/>
          <w:sz w:val="24"/>
          <w:szCs w:val="24"/>
        </w:rPr>
        <w:t>At the discretion of the parent or the school district, other individuals who have knowledge or special expertise regarding the child, including related services personnel as appropriate;</w:t>
      </w:r>
    </w:p>
    <w:p w14:paraId="52E791D3" w14:textId="77777777" w:rsidR="00CB56C3" w:rsidRDefault="009D38F1">
      <w:pPr>
        <w:numPr>
          <w:ilvl w:val="2"/>
          <w:numId w:val="8"/>
        </w:numPr>
        <w:pBdr>
          <w:top w:val="nil"/>
          <w:left w:val="nil"/>
          <w:bottom w:val="nil"/>
          <w:right w:val="nil"/>
          <w:between w:val="nil"/>
        </w:pBdr>
        <w:tabs>
          <w:tab w:val="left" w:pos="2979"/>
        </w:tabs>
        <w:spacing w:line="272" w:lineRule="auto"/>
        <w:ind w:left="2979" w:hanging="653"/>
        <w:rPr>
          <w:color w:val="000000"/>
          <w:sz w:val="24"/>
          <w:szCs w:val="24"/>
        </w:rPr>
      </w:pPr>
      <w:r>
        <w:rPr>
          <w:color w:val="000000"/>
          <w:sz w:val="24"/>
          <w:szCs w:val="24"/>
        </w:rPr>
        <w:t>Whenever appropriate, the child with a disability</w:t>
      </w:r>
    </w:p>
    <w:p w14:paraId="18D235FA" w14:textId="77777777" w:rsidR="00CB56C3" w:rsidRDefault="009D38F1">
      <w:pPr>
        <w:numPr>
          <w:ilvl w:val="0"/>
          <w:numId w:val="8"/>
        </w:numPr>
        <w:pBdr>
          <w:top w:val="nil"/>
          <w:left w:val="nil"/>
          <w:bottom w:val="nil"/>
          <w:right w:val="nil"/>
          <w:between w:val="nil"/>
        </w:pBdr>
        <w:tabs>
          <w:tab w:val="left" w:pos="1539"/>
        </w:tabs>
        <w:spacing w:before="52"/>
        <w:ind w:left="1539" w:hanging="359"/>
        <w:rPr>
          <w:color w:val="000000"/>
          <w:sz w:val="24"/>
          <w:szCs w:val="24"/>
        </w:rPr>
      </w:pPr>
      <w:r>
        <w:rPr>
          <w:color w:val="000000"/>
          <w:sz w:val="24"/>
          <w:szCs w:val="24"/>
        </w:rPr>
        <w:t>Invitation</w:t>
      </w:r>
    </w:p>
    <w:p w14:paraId="536D87FE" w14:textId="77777777" w:rsidR="00CB56C3" w:rsidRDefault="009D38F1">
      <w:pPr>
        <w:numPr>
          <w:ilvl w:val="1"/>
          <w:numId w:val="8"/>
        </w:numPr>
        <w:pBdr>
          <w:top w:val="nil"/>
          <w:left w:val="nil"/>
          <w:bottom w:val="nil"/>
          <w:right w:val="nil"/>
          <w:between w:val="nil"/>
        </w:pBdr>
        <w:tabs>
          <w:tab w:val="left" w:pos="2260"/>
        </w:tabs>
        <w:spacing w:before="54" w:line="288" w:lineRule="auto"/>
        <w:ind w:right="373"/>
        <w:rPr>
          <w:color w:val="000000"/>
          <w:sz w:val="24"/>
          <w:szCs w:val="24"/>
        </w:rPr>
      </w:pPr>
      <w:r>
        <w:rPr>
          <w:color w:val="000000"/>
          <w:sz w:val="24"/>
          <w:szCs w:val="24"/>
        </w:rPr>
        <w:t xml:space="preserve"> PR-02 </w:t>
      </w:r>
      <w:r>
        <w:rPr>
          <w:sz w:val="24"/>
          <w:szCs w:val="24"/>
        </w:rPr>
        <w:t xml:space="preserve">parent invitation </w:t>
      </w:r>
      <w:r>
        <w:rPr>
          <w:color w:val="000000"/>
          <w:sz w:val="24"/>
          <w:szCs w:val="24"/>
        </w:rPr>
        <w:t>will be issued 10 calendar days prior</w:t>
      </w:r>
      <w:r>
        <w:rPr>
          <w:sz w:val="24"/>
          <w:szCs w:val="24"/>
        </w:rPr>
        <w:t xml:space="preserve"> to the meeting.</w:t>
      </w:r>
    </w:p>
    <w:p w14:paraId="2C0702C0" w14:textId="77777777" w:rsidR="00CB56C3" w:rsidRDefault="009D38F1">
      <w:pPr>
        <w:numPr>
          <w:ilvl w:val="1"/>
          <w:numId w:val="8"/>
        </w:numPr>
        <w:pBdr>
          <w:top w:val="nil"/>
          <w:left w:val="nil"/>
          <w:bottom w:val="nil"/>
          <w:right w:val="nil"/>
          <w:between w:val="nil"/>
        </w:pBdr>
        <w:tabs>
          <w:tab w:val="left" w:pos="2260"/>
        </w:tabs>
        <w:spacing w:before="54" w:line="288" w:lineRule="auto"/>
        <w:ind w:right="373"/>
        <w:rPr>
          <w:color w:val="000000"/>
          <w:sz w:val="24"/>
          <w:szCs w:val="24"/>
        </w:rPr>
      </w:pPr>
      <w:r>
        <w:rPr>
          <w:color w:val="000000"/>
          <w:sz w:val="24"/>
          <w:szCs w:val="24"/>
        </w:rPr>
        <w:t xml:space="preserve">If the student has a district of residence outside the district, the District Representative must be invited at least 10 calendar days prior to the meeting </w:t>
      </w:r>
      <w:r>
        <w:rPr>
          <w:color w:val="000000"/>
          <w:sz w:val="24"/>
          <w:szCs w:val="24"/>
        </w:rPr>
        <w:lastRenderedPageBreak/>
        <w:t>using PR-02</w:t>
      </w:r>
    </w:p>
    <w:p w14:paraId="240153AC" w14:textId="77777777" w:rsidR="00CB56C3" w:rsidRDefault="009D38F1">
      <w:pPr>
        <w:numPr>
          <w:ilvl w:val="1"/>
          <w:numId w:val="8"/>
        </w:numPr>
        <w:pBdr>
          <w:top w:val="nil"/>
          <w:left w:val="nil"/>
          <w:bottom w:val="nil"/>
          <w:right w:val="nil"/>
          <w:between w:val="nil"/>
        </w:pBdr>
        <w:tabs>
          <w:tab w:val="left" w:pos="2260"/>
        </w:tabs>
        <w:spacing w:line="288" w:lineRule="auto"/>
        <w:ind w:right="507"/>
        <w:rPr>
          <w:color w:val="000000"/>
          <w:sz w:val="24"/>
          <w:szCs w:val="24"/>
        </w:rPr>
      </w:pPr>
      <w:r>
        <w:rPr>
          <w:color w:val="000000"/>
          <w:sz w:val="24"/>
          <w:szCs w:val="24"/>
        </w:rPr>
        <w:t>All other team members may be notified of the team meeting using the district online calendar (</w:t>
      </w:r>
      <w:proofErr w:type="spellStart"/>
      <w:r>
        <w:rPr>
          <w:color w:val="000000"/>
          <w:sz w:val="24"/>
          <w:szCs w:val="24"/>
        </w:rPr>
        <w:t>ie</w:t>
      </w:r>
      <w:proofErr w:type="spellEnd"/>
      <w:r>
        <w:rPr>
          <w:color w:val="000000"/>
          <w:sz w:val="24"/>
          <w:szCs w:val="24"/>
        </w:rPr>
        <w:t>: Google)</w:t>
      </w:r>
    </w:p>
    <w:p w14:paraId="61F3B1BE" w14:textId="77777777" w:rsidR="00CB56C3" w:rsidRDefault="009D38F1">
      <w:pPr>
        <w:numPr>
          <w:ilvl w:val="0"/>
          <w:numId w:val="8"/>
        </w:numPr>
        <w:pBdr>
          <w:top w:val="nil"/>
          <w:left w:val="nil"/>
          <w:bottom w:val="nil"/>
          <w:right w:val="nil"/>
          <w:between w:val="nil"/>
        </w:pBdr>
        <w:tabs>
          <w:tab w:val="left" w:pos="1539"/>
        </w:tabs>
        <w:spacing w:line="274" w:lineRule="auto"/>
        <w:ind w:left="1539" w:hanging="359"/>
        <w:rPr>
          <w:color w:val="000000"/>
          <w:sz w:val="24"/>
          <w:szCs w:val="24"/>
        </w:rPr>
      </w:pPr>
      <w:r>
        <w:rPr>
          <w:color w:val="000000"/>
          <w:sz w:val="24"/>
          <w:szCs w:val="24"/>
        </w:rPr>
        <w:t>Signatures and Attendance</w:t>
      </w:r>
    </w:p>
    <w:p w14:paraId="5CF6B212" w14:textId="77777777" w:rsidR="00CB56C3" w:rsidRDefault="009D38F1">
      <w:pPr>
        <w:numPr>
          <w:ilvl w:val="1"/>
          <w:numId w:val="8"/>
        </w:numPr>
        <w:pBdr>
          <w:top w:val="nil"/>
          <w:left w:val="nil"/>
          <w:bottom w:val="nil"/>
          <w:right w:val="nil"/>
          <w:between w:val="nil"/>
        </w:pBdr>
        <w:tabs>
          <w:tab w:val="left" w:pos="2260"/>
        </w:tabs>
        <w:spacing w:before="50" w:line="288" w:lineRule="auto"/>
        <w:ind w:right="173"/>
        <w:rPr>
          <w:color w:val="000000"/>
          <w:sz w:val="24"/>
          <w:szCs w:val="24"/>
        </w:rPr>
      </w:pPr>
      <w:r>
        <w:rPr>
          <w:color w:val="000000"/>
          <w:sz w:val="24"/>
          <w:szCs w:val="24"/>
        </w:rPr>
        <w:t>If any district-based professional is unable to attend the team meeting, they must share their assessment results with the parent, documenting in documented attempts, and receive permission from the parent prior to the team meeting to be excused. If these conditions are not met, the meeting must be rescheduled.</w:t>
      </w:r>
    </w:p>
    <w:p w14:paraId="7F1A3387" w14:textId="77777777" w:rsidR="00CB56C3" w:rsidRDefault="009D38F1">
      <w:pPr>
        <w:numPr>
          <w:ilvl w:val="1"/>
          <w:numId w:val="8"/>
        </w:numPr>
        <w:pBdr>
          <w:top w:val="nil"/>
          <w:left w:val="nil"/>
          <w:bottom w:val="nil"/>
          <w:right w:val="nil"/>
          <w:between w:val="nil"/>
        </w:pBdr>
        <w:tabs>
          <w:tab w:val="left" w:pos="2260"/>
        </w:tabs>
        <w:spacing w:line="288" w:lineRule="auto"/>
        <w:ind w:right="132"/>
        <w:rPr>
          <w:color w:val="000000"/>
          <w:sz w:val="24"/>
          <w:szCs w:val="24"/>
        </w:rPr>
      </w:pPr>
      <w:r>
        <w:rPr>
          <w:color w:val="000000"/>
          <w:sz w:val="24"/>
          <w:szCs w:val="24"/>
        </w:rPr>
        <w:t>If the parent is unable to attend the meeting despite multiple, varied attempts, the team must hold the eligibility meeting without the parent, determining eligibility within 60 days of written parental consent.</w:t>
      </w:r>
    </w:p>
    <w:p w14:paraId="2B37BDD3" w14:textId="77777777" w:rsidR="00CB56C3" w:rsidRDefault="009D38F1">
      <w:pPr>
        <w:numPr>
          <w:ilvl w:val="2"/>
          <w:numId w:val="8"/>
        </w:numPr>
        <w:pBdr>
          <w:top w:val="nil"/>
          <w:left w:val="nil"/>
          <w:bottom w:val="nil"/>
          <w:right w:val="nil"/>
          <w:between w:val="nil"/>
        </w:pBdr>
        <w:tabs>
          <w:tab w:val="left" w:pos="2980"/>
        </w:tabs>
        <w:spacing w:line="288" w:lineRule="auto"/>
        <w:ind w:right="306"/>
        <w:jc w:val="both"/>
        <w:rPr>
          <w:color w:val="000000"/>
          <w:sz w:val="24"/>
          <w:szCs w:val="24"/>
        </w:rPr>
      </w:pPr>
      <w:r>
        <w:rPr>
          <w:color w:val="000000"/>
          <w:sz w:val="24"/>
          <w:szCs w:val="24"/>
        </w:rPr>
        <w:t>The ETR team leader may continue to try to engage the parent to review evaluation results after the team meeting. All such documentation should be written within Prior-Written Notice, including any outcomes.</w:t>
      </w:r>
    </w:p>
    <w:p w14:paraId="147A2431" w14:textId="77777777" w:rsidR="00CB56C3" w:rsidRDefault="009D38F1">
      <w:pPr>
        <w:numPr>
          <w:ilvl w:val="1"/>
          <w:numId w:val="8"/>
        </w:numPr>
        <w:pBdr>
          <w:top w:val="nil"/>
          <w:left w:val="nil"/>
          <w:bottom w:val="nil"/>
          <w:right w:val="nil"/>
          <w:between w:val="nil"/>
        </w:pBdr>
        <w:tabs>
          <w:tab w:val="left" w:pos="2260"/>
        </w:tabs>
        <w:spacing w:line="288" w:lineRule="auto"/>
        <w:ind w:right="947"/>
        <w:jc w:val="both"/>
        <w:rPr>
          <w:color w:val="000000"/>
          <w:sz w:val="24"/>
          <w:szCs w:val="24"/>
        </w:rPr>
      </w:pPr>
      <w:r>
        <w:rPr>
          <w:color w:val="000000"/>
          <w:sz w:val="24"/>
          <w:szCs w:val="24"/>
        </w:rPr>
        <w:t>No team member should document their agreement or disagreement with signature on the ETR unless they were present at the eligibility meeting.</w:t>
      </w:r>
    </w:p>
    <w:p w14:paraId="2CCB2BCB" w14:textId="77777777" w:rsidR="00CB56C3" w:rsidRDefault="009D38F1">
      <w:pPr>
        <w:numPr>
          <w:ilvl w:val="2"/>
          <w:numId w:val="8"/>
        </w:numPr>
        <w:pBdr>
          <w:top w:val="nil"/>
          <w:left w:val="nil"/>
          <w:bottom w:val="nil"/>
          <w:right w:val="nil"/>
          <w:between w:val="nil"/>
        </w:pBdr>
        <w:tabs>
          <w:tab w:val="left" w:pos="2980"/>
        </w:tabs>
        <w:spacing w:line="288" w:lineRule="auto"/>
        <w:ind w:right="827"/>
        <w:jc w:val="both"/>
        <w:rPr>
          <w:color w:val="000000"/>
          <w:sz w:val="24"/>
          <w:szCs w:val="24"/>
        </w:rPr>
      </w:pPr>
      <w:r>
        <w:rPr>
          <w:color w:val="000000"/>
          <w:sz w:val="24"/>
          <w:szCs w:val="24"/>
        </w:rPr>
        <w:t>Any individual who disagrees with the outcome should express their disagreement in writing with written explanation.</w:t>
      </w:r>
    </w:p>
    <w:p w14:paraId="095BC2DF" w14:textId="77777777" w:rsidR="00CB56C3" w:rsidRDefault="009D38F1">
      <w:pPr>
        <w:numPr>
          <w:ilvl w:val="1"/>
          <w:numId w:val="8"/>
        </w:numPr>
        <w:pBdr>
          <w:top w:val="nil"/>
          <w:left w:val="nil"/>
          <w:bottom w:val="nil"/>
          <w:right w:val="nil"/>
          <w:between w:val="nil"/>
        </w:pBdr>
        <w:tabs>
          <w:tab w:val="left" w:pos="2260"/>
        </w:tabs>
        <w:spacing w:line="288" w:lineRule="auto"/>
        <w:ind w:right="253"/>
        <w:rPr>
          <w:color w:val="000000"/>
          <w:sz w:val="24"/>
          <w:szCs w:val="24"/>
        </w:rPr>
      </w:pPr>
      <w:r>
        <w:rPr>
          <w:color w:val="000000"/>
          <w:sz w:val="24"/>
          <w:szCs w:val="24"/>
        </w:rPr>
        <w:t>Participation and agreement/disagreement may be documented by written signature or by indicating by phone or virtual with the verbal agreement from the appropriate party, including the parent.</w:t>
      </w:r>
    </w:p>
    <w:p w14:paraId="204F9A5D" w14:textId="77777777" w:rsidR="00CB56C3" w:rsidRDefault="009D38F1">
      <w:pPr>
        <w:numPr>
          <w:ilvl w:val="1"/>
          <w:numId w:val="8"/>
        </w:numPr>
        <w:pBdr>
          <w:top w:val="nil"/>
          <w:left w:val="nil"/>
          <w:bottom w:val="nil"/>
          <w:right w:val="nil"/>
          <w:between w:val="nil"/>
        </w:pBdr>
        <w:tabs>
          <w:tab w:val="left" w:pos="2260"/>
        </w:tabs>
        <w:spacing w:line="288" w:lineRule="auto"/>
        <w:ind w:right="191"/>
        <w:rPr>
          <w:b/>
          <w:color w:val="000000"/>
          <w:sz w:val="24"/>
          <w:szCs w:val="24"/>
        </w:rPr>
      </w:pPr>
      <w:r>
        <w:rPr>
          <w:b/>
          <w:color w:val="000000"/>
          <w:sz w:val="24"/>
          <w:szCs w:val="24"/>
        </w:rPr>
        <w:t>In the event that the ETR is initial, requiring initial review of IEP, the IEP may not be put into effect until written parental consent is granted. The IEP still must be presented to the team within 30 days of the ETR meeting. If the parent does not provide consent to initiate services, the IEP and ETR will be kept together, indicating revocation of services. The parent can, at any time, request the district come back to the table to review the IEP.</w:t>
      </w:r>
    </w:p>
    <w:p w14:paraId="28E1A1DA" w14:textId="77777777" w:rsidR="00CB56C3" w:rsidRDefault="00CB56C3">
      <w:pPr>
        <w:pBdr>
          <w:top w:val="nil"/>
          <w:left w:val="nil"/>
          <w:bottom w:val="nil"/>
          <w:right w:val="nil"/>
          <w:between w:val="nil"/>
        </w:pBdr>
        <w:rPr>
          <w:color w:val="000000"/>
          <w:sz w:val="26"/>
          <w:szCs w:val="26"/>
        </w:rPr>
      </w:pPr>
    </w:p>
    <w:p w14:paraId="730AE748" w14:textId="77777777" w:rsidR="00CB56C3" w:rsidRDefault="00CB56C3">
      <w:pPr>
        <w:pBdr>
          <w:top w:val="nil"/>
          <w:left w:val="nil"/>
          <w:bottom w:val="nil"/>
          <w:right w:val="nil"/>
          <w:between w:val="nil"/>
        </w:pBdr>
        <w:spacing w:before="2"/>
        <w:rPr>
          <w:color w:val="000000"/>
          <w:sz w:val="29"/>
          <w:szCs w:val="29"/>
        </w:rPr>
      </w:pPr>
    </w:p>
    <w:p w14:paraId="0457B31D" w14:textId="77777777" w:rsidR="00CB56C3" w:rsidRDefault="009D38F1">
      <w:pPr>
        <w:pStyle w:val="Heading1"/>
        <w:ind w:firstLine="100"/>
      </w:pPr>
      <w:r>
        <w:rPr>
          <w:u w:val="single"/>
        </w:rPr>
        <w:t>Chapter 4 -- ETR Meeting Protocol</w:t>
      </w:r>
    </w:p>
    <w:p w14:paraId="337F200D" w14:textId="77777777" w:rsidR="00CB56C3" w:rsidRDefault="00CB56C3">
      <w:pPr>
        <w:pBdr>
          <w:top w:val="nil"/>
          <w:left w:val="nil"/>
          <w:bottom w:val="nil"/>
          <w:right w:val="nil"/>
          <w:between w:val="nil"/>
        </w:pBdr>
        <w:spacing w:before="6"/>
        <w:rPr>
          <w:b/>
          <w:color w:val="000000"/>
          <w:sz w:val="34"/>
          <w:szCs w:val="34"/>
        </w:rPr>
      </w:pPr>
    </w:p>
    <w:p w14:paraId="2EFD5543" w14:textId="77777777" w:rsidR="00CB56C3" w:rsidRDefault="009D38F1">
      <w:pPr>
        <w:pStyle w:val="Heading3"/>
        <w:numPr>
          <w:ilvl w:val="1"/>
          <w:numId w:val="7"/>
        </w:numPr>
        <w:tabs>
          <w:tab w:val="left" w:pos="500"/>
        </w:tabs>
        <w:ind w:hanging="400"/>
      </w:pPr>
      <w:r>
        <w:t>-- Team Member Responsibilities</w:t>
      </w:r>
    </w:p>
    <w:p w14:paraId="47BCAA34" w14:textId="77777777" w:rsidR="00CB56C3" w:rsidRDefault="009D38F1">
      <w:pPr>
        <w:numPr>
          <w:ilvl w:val="2"/>
          <w:numId w:val="7"/>
        </w:numPr>
        <w:pBdr>
          <w:top w:val="nil"/>
          <w:left w:val="nil"/>
          <w:bottom w:val="nil"/>
          <w:right w:val="nil"/>
          <w:between w:val="nil"/>
        </w:pBdr>
        <w:tabs>
          <w:tab w:val="left" w:pos="820"/>
        </w:tabs>
        <w:spacing w:before="54" w:line="288" w:lineRule="auto"/>
        <w:ind w:right="1079"/>
        <w:rPr>
          <w:color w:val="000000"/>
          <w:sz w:val="24"/>
          <w:szCs w:val="24"/>
        </w:rPr>
      </w:pPr>
      <w:r>
        <w:rPr>
          <w:color w:val="000000"/>
          <w:sz w:val="24"/>
          <w:szCs w:val="24"/>
        </w:rPr>
        <w:t>A team leader should be identified during the planning meeting for every ETR who will coordinate the evaluation process</w:t>
      </w:r>
    </w:p>
    <w:p w14:paraId="2BDA75F1" w14:textId="77777777" w:rsidR="00CB56C3" w:rsidRDefault="009D38F1">
      <w:pPr>
        <w:numPr>
          <w:ilvl w:val="2"/>
          <w:numId w:val="7"/>
        </w:numPr>
        <w:pBdr>
          <w:top w:val="nil"/>
          <w:left w:val="nil"/>
          <w:bottom w:val="nil"/>
          <w:right w:val="nil"/>
          <w:between w:val="nil"/>
        </w:pBdr>
        <w:tabs>
          <w:tab w:val="left" w:pos="819"/>
        </w:tabs>
        <w:spacing w:line="274" w:lineRule="auto"/>
        <w:ind w:left="819" w:hanging="359"/>
        <w:rPr>
          <w:color w:val="000000"/>
          <w:sz w:val="24"/>
          <w:szCs w:val="24"/>
        </w:rPr>
      </w:pPr>
      <w:r>
        <w:rPr>
          <w:color w:val="000000"/>
          <w:sz w:val="24"/>
          <w:szCs w:val="24"/>
        </w:rPr>
        <w:t>Typically, the team leader is the school psychologist or a relevant therapist</w:t>
      </w:r>
    </w:p>
    <w:p w14:paraId="76EB6B59" w14:textId="77777777" w:rsidR="00CB56C3" w:rsidRDefault="009D38F1">
      <w:pPr>
        <w:numPr>
          <w:ilvl w:val="2"/>
          <w:numId w:val="7"/>
        </w:numPr>
        <w:pBdr>
          <w:top w:val="nil"/>
          <w:left w:val="nil"/>
          <w:bottom w:val="nil"/>
          <w:right w:val="nil"/>
          <w:between w:val="nil"/>
        </w:pBdr>
        <w:tabs>
          <w:tab w:val="left" w:pos="819"/>
        </w:tabs>
        <w:spacing w:before="54"/>
        <w:ind w:left="819" w:hanging="359"/>
        <w:rPr>
          <w:color w:val="000000"/>
          <w:sz w:val="24"/>
          <w:szCs w:val="24"/>
        </w:rPr>
      </w:pPr>
      <w:r>
        <w:rPr>
          <w:color w:val="000000"/>
          <w:sz w:val="24"/>
          <w:szCs w:val="24"/>
        </w:rPr>
        <w:t>The Team Leader:</w:t>
      </w:r>
    </w:p>
    <w:p w14:paraId="40823C81" w14:textId="77777777" w:rsidR="00CB56C3" w:rsidRDefault="009D38F1">
      <w:pPr>
        <w:numPr>
          <w:ilvl w:val="3"/>
          <w:numId w:val="7"/>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facilitates the Planning Meeting and Evaluation Team Report meeting</w:t>
      </w:r>
    </w:p>
    <w:p w14:paraId="5F57EE6A" w14:textId="77777777" w:rsidR="00CB56C3" w:rsidRDefault="009D38F1">
      <w:pPr>
        <w:numPr>
          <w:ilvl w:val="3"/>
          <w:numId w:val="7"/>
        </w:numPr>
        <w:pBdr>
          <w:top w:val="nil"/>
          <w:left w:val="nil"/>
          <w:bottom w:val="nil"/>
          <w:right w:val="nil"/>
          <w:between w:val="nil"/>
        </w:pBdr>
        <w:tabs>
          <w:tab w:val="left" w:pos="1539"/>
        </w:tabs>
        <w:spacing w:before="54"/>
        <w:ind w:left="1539" w:hanging="359"/>
        <w:rPr>
          <w:color w:val="000000"/>
          <w:sz w:val="24"/>
          <w:szCs w:val="24"/>
        </w:rPr>
      </w:pPr>
      <w:r>
        <w:rPr>
          <w:color w:val="000000"/>
          <w:sz w:val="24"/>
          <w:szCs w:val="24"/>
        </w:rPr>
        <w:t>is responsible for:</w:t>
      </w:r>
    </w:p>
    <w:p w14:paraId="4B623246" w14:textId="77777777" w:rsidR="00CB56C3" w:rsidRDefault="009D38F1">
      <w:pPr>
        <w:numPr>
          <w:ilvl w:val="4"/>
          <w:numId w:val="7"/>
        </w:numPr>
        <w:pBdr>
          <w:top w:val="nil"/>
          <w:left w:val="nil"/>
          <w:bottom w:val="nil"/>
          <w:right w:val="nil"/>
          <w:between w:val="nil"/>
        </w:pBdr>
        <w:tabs>
          <w:tab w:val="left" w:pos="2259"/>
        </w:tabs>
        <w:spacing w:before="54"/>
        <w:ind w:left="2259" w:hanging="479"/>
        <w:rPr>
          <w:color w:val="000000"/>
          <w:sz w:val="24"/>
          <w:szCs w:val="24"/>
        </w:rPr>
      </w:pPr>
      <w:r>
        <w:rPr>
          <w:color w:val="000000"/>
          <w:sz w:val="24"/>
          <w:szCs w:val="24"/>
        </w:rPr>
        <w:t>scheduling the meetings</w:t>
      </w:r>
    </w:p>
    <w:p w14:paraId="112F7223" w14:textId="77777777" w:rsidR="00CB56C3" w:rsidRDefault="009D38F1">
      <w:pPr>
        <w:numPr>
          <w:ilvl w:val="4"/>
          <w:numId w:val="7"/>
        </w:numPr>
        <w:pBdr>
          <w:top w:val="nil"/>
          <w:left w:val="nil"/>
          <w:bottom w:val="nil"/>
          <w:right w:val="nil"/>
          <w:between w:val="nil"/>
        </w:pBdr>
        <w:tabs>
          <w:tab w:val="left" w:pos="2259"/>
        </w:tabs>
        <w:spacing w:before="54"/>
        <w:ind w:left="2259" w:hanging="532"/>
        <w:rPr>
          <w:color w:val="000000"/>
          <w:sz w:val="24"/>
          <w:szCs w:val="24"/>
        </w:rPr>
      </w:pPr>
      <w:r>
        <w:rPr>
          <w:color w:val="000000"/>
          <w:sz w:val="24"/>
          <w:szCs w:val="24"/>
        </w:rPr>
        <w:t>inviting team members</w:t>
      </w:r>
    </w:p>
    <w:p w14:paraId="643A5FDC" w14:textId="77777777" w:rsidR="00CB56C3" w:rsidRDefault="009D38F1">
      <w:pPr>
        <w:numPr>
          <w:ilvl w:val="4"/>
          <w:numId w:val="7"/>
        </w:numPr>
        <w:pBdr>
          <w:top w:val="nil"/>
          <w:left w:val="nil"/>
          <w:bottom w:val="nil"/>
          <w:right w:val="nil"/>
          <w:between w:val="nil"/>
        </w:pBdr>
        <w:tabs>
          <w:tab w:val="left" w:pos="2259"/>
        </w:tabs>
        <w:spacing w:before="54"/>
        <w:ind w:left="2259" w:hanging="586"/>
        <w:rPr>
          <w:color w:val="000000"/>
          <w:sz w:val="24"/>
          <w:szCs w:val="24"/>
        </w:rPr>
      </w:pPr>
      <w:r>
        <w:rPr>
          <w:color w:val="000000"/>
          <w:sz w:val="24"/>
          <w:szCs w:val="24"/>
        </w:rPr>
        <w:t>placing team meetings on the appropriate Google Calendar</w:t>
      </w:r>
    </w:p>
    <w:p w14:paraId="2E7C6F23" w14:textId="77777777" w:rsidR="00CB56C3" w:rsidRDefault="009D38F1">
      <w:pPr>
        <w:numPr>
          <w:ilvl w:val="4"/>
          <w:numId w:val="7"/>
        </w:numPr>
        <w:pBdr>
          <w:top w:val="nil"/>
          <w:left w:val="nil"/>
          <w:bottom w:val="nil"/>
          <w:right w:val="nil"/>
          <w:between w:val="nil"/>
        </w:pBdr>
        <w:tabs>
          <w:tab w:val="left" w:pos="2259"/>
        </w:tabs>
        <w:spacing w:before="54"/>
        <w:ind w:left="2259" w:hanging="586"/>
        <w:rPr>
          <w:color w:val="000000"/>
          <w:sz w:val="24"/>
          <w:szCs w:val="24"/>
        </w:rPr>
      </w:pPr>
      <w:r>
        <w:rPr>
          <w:color w:val="000000"/>
          <w:sz w:val="24"/>
          <w:szCs w:val="24"/>
        </w:rPr>
        <w:t>communicating with the district representative</w:t>
      </w:r>
    </w:p>
    <w:p w14:paraId="76C060FC" w14:textId="77777777" w:rsidR="00CB56C3" w:rsidRDefault="009D38F1">
      <w:pPr>
        <w:numPr>
          <w:ilvl w:val="4"/>
          <w:numId w:val="7"/>
        </w:numPr>
        <w:pBdr>
          <w:top w:val="nil"/>
          <w:left w:val="nil"/>
          <w:bottom w:val="nil"/>
          <w:right w:val="nil"/>
          <w:between w:val="nil"/>
        </w:pBdr>
        <w:tabs>
          <w:tab w:val="left" w:pos="2259"/>
        </w:tabs>
        <w:spacing w:before="54"/>
        <w:ind w:left="2259" w:hanging="527"/>
        <w:rPr>
          <w:color w:val="000000"/>
          <w:sz w:val="24"/>
          <w:szCs w:val="24"/>
        </w:rPr>
      </w:pPr>
      <w:r>
        <w:rPr>
          <w:color w:val="000000"/>
          <w:sz w:val="24"/>
          <w:szCs w:val="24"/>
        </w:rPr>
        <w:t>communicating with the parents/guardians/surrogate</w:t>
      </w:r>
    </w:p>
    <w:p w14:paraId="4D55AA7E" w14:textId="77777777" w:rsidR="00CB56C3" w:rsidRDefault="009D38F1">
      <w:pPr>
        <w:numPr>
          <w:ilvl w:val="4"/>
          <w:numId w:val="7"/>
        </w:numPr>
        <w:pBdr>
          <w:top w:val="nil"/>
          <w:left w:val="nil"/>
          <w:bottom w:val="nil"/>
          <w:right w:val="nil"/>
          <w:between w:val="nil"/>
        </w:pBdr>
        <w:tabs>
          <w:tab w:val="left" w:pos="2259"/>
        </w:tabs>
        <w:spacing w:before="54"/>
        <w:ind w:left="2259" w:hanging="599"/>
        <w:rPr>
          <w:color w:val="000000"/>
          <w:sz w:val="24"/>
          <w:szCs w:val="24"/>
        </w:rPr>
      </w:pPr>
      <w:r>
        <w:rPr>
          <w:color w:val="000000"/>
          <w:sz w:val="24"/>
          <w:szCs w:val="24"/>
        </w:rPr>
        <w:lastRenderedPageBreak/>
        <w:t>logging all communication</w:t>
      </w:r>
    </w:p>
    <w:p w14:paraId="6A7A82DB" w14:textId="77777777" w:rsidR="00CB56C3" w:rsidRDefault="009D38F1">
      <w:pPr>
        <w:numPr>
          <w:ilvl w:val="4"/>
          <w:numId w:val="7"/>
        </w:numPr>
        <w:pBdr>
          <w:top w:val="nil"/>
          <w:left w:val="nil"/>
          <w:bottom w:val="nil"/>
          <w:right w:val="nil"/>
          <w:between w:val="nil"/>
        </w:pBdr>
        <w:tabs>
          <w:tab w:val="left" w:pos="2259"/>
        </w:tabs>
        <w:spacing w:before="54"/>
        <w:ind w:left="2259" w:hanging="652"/>
        <w:rPr>
          <w:color w:val="000000"/>
          <w:sz w:val="24"/>
          <w:szCs w:val="24"/>
        </w:rPr>
      </w:pPr>
      <w:r>
        <w:rPr>
          <w:color w:val="000000"/>
          <w:sz w:val="24"/>
          <w:szCs w:val="24"/>
        </w:rPr>
        <w:t>drafting appropriate PR-01s</w:t>
      </w:r>
    </w:p>
    <w:p w14:paraId="78FAF8A7" w14:textId="77777777" w:rsidR="00CB56C3" w:rsidRDefault="009D38F1">
      <w:pPr>
        <w:numPr>
          <w:ilvl w:val="2"/>
          <w:numId w:val="7"/>
        </w:numPr>
        <w:pBdr>
          <w:top w:val="nil"/>
          <w:left w:val="nil"/>
          <w:bottom w:val="nil"/>
          <w:right w:val="nil"/>
          <w:between w:val="nil"/>
        </w:pBdr>
        <w:tabs>
          <w:tab w:val="left" w:pos="820"/>
        </w:tabs>
        <w:spacing w:before="54" w:line="288" w:lineRule="auto"/>
        <w:ind w:right="293"/>
        <w:rPr>
          <w:color w:val="000000"/>
          <w:sz w:val="24"/>
          <w:szCs w:val="24"/>
        </w:rPr>
      </w:pPr>
      <w:r>
        <w:rPr>
          <w:color w:val="000000"/>
          <w:sz w:val="24"/>
          <w:szCs w:val="24"/>
        </w:rPr>
        <w:t>The planning form dictates the responsibility of each team member. Each team member must present their findings to the team at the team meeting.</w:t>
      </w:r>
    </w:p>
    <w:p w14:paraId="4F220A7D" w14:textId="77777777" w:rsidR="00CB56C3" w:rsidRDefault="009D38F1">
      <w:pPr>
        <w:numPr>
          <w:ilvl w:val="2"/>
          <w:numId w:val="7"/>
        </w:numPr>
        <w:pBdr>
          <w:top w:val="nil"/>
          <w:left w:val="nil"/>
          <w:bottom w:val="nil"/>
          <w:right w:val="nil"/>
          <w:between w:val="nil"/>
        </w:pBdr>
        <w:tabs>
          <w:tab w:val="left" w:pos="819"/>
        </w:tabs>
        <w:spacing w:line="274" w:lineRule="auto"/>
        <w:ind w:left="819" w:hanging="359"/>
        <w:rPr>
          <w:color w:val="000000"/>
          <w:sz w:val="24"/>
          <w:szCs w:val="24"/>
        </w:rPr>
      </w:pPr>
      <w:r>
        <w:rPr>
          <w:color w:val="000000"/>
          <w:sz w:val="24"/>
          <w:szCs w:val="24"/>
        </w:rPr>
        <w:t>All team members should be active participants and represent the best interests of the student</w:t>
      </w:r>
    </w:p>
    <w:p w14:paraId="67F945EF" w14:textId="77777777" w:rsidR="00CB56C3" w:rsidRDefault="00CB56C3">
      <w:pPr>
        <w:pBdr>
          <w:top w:val="nil"/>
          <w:left w:val="nil"/>
          <w:bottom w:val="nil"/>
          <w:right w:val="nil"/>
          <w:between w:val="nil"/>
        </w:pBdr>
        <w:spacing w:before="4"/>
        <w:rPr>
          <w:color w:val="000000"/>
          <w:sz w:val="33"/>
          <w:szCs w:val="33"/>
        </w:rPr>
      </w:pPr>
    </w:p>
    <w:p w14:paraId="60FCCA93" w14:textId="77777777" w:rsidR="00CB56C3" w:rsidRDefault="009D38F1">
      <w:pPr>
        <w:pStyle w:val="Heading3"/>
        <w:numPr>
          <w:ilvl w:val="1"/>
          <w:numId w:val="7"/>
        </w:numPr>
        <w:tabs>
          <w:tab w:val="left" w:pos="500"/>
        </w:tabs>
        <w:ind w:hanging="400"/>
      </w:pPr>
      <w:r>
        <w:t>-- Out of District</w:t>
      </w:r>
    </w:p>
    <w:p w14:paraId="5CF440B1" w14:textId="77777777" w:rsidR="00CB56C3" w:rsidRDefault="009D38F1">
      <w:pPr>
        <w:numPr>
          <w:ilvl w:val="2"/>
          <w:numId w:val="7"/>
        </w:numPr>
        <w:pBdr>
          <w:top w:val="nil"/>
          <w:left w:val="nil"/>
          <w:bottom w:val="nil"/>
          <w:right w:val="nil"/>
          <w:between w:val="nil"/>
        </w:pBdr>
        <w:tabs>
          <w:tab w:val="left" w:pos="820"/>
        </w:tabs>
        <w:spacing w:before="55" w:line="288" w:lineRule="auto"/>
        <w:ind w:right="160"/>
        <w:rPr>
          <w:color w:val="000000"/>
          <w:sz w:val="24"/>
          <w:szCs w:val="24"/>
        </w:rPr>
      </w:pPr>
      <w:r>
        <w:rPr>
          <w:color w:val="000000"/>
          <w:sz w:val="24"/>
          <w:szCs w:val="24"/>
        </w:rPr>
        <w:t>District Representative from District of Residence must always be invited to any team meeting, including documentation of attempts and PR-02</w:t>
      </w:r>
    </w:p>
    <w:p w14:paraId="2162B798" w14:textId="77777777" w:rsidR="00CB56C3" w:rsidRDefault="00CB56C3">
      <w:pPr>
        <w:pBdr>
          <w:top w:val="nil"/>
          <w:left w:val="nil"/>
          <w:bottom w:val="nil"/>
          <w:right w:val="nil"/>
          <w:between w:val="nil"/>
        </w:pBdr>
        <w:spacing w:before="5"/>
        <w:rPr>
          <w:color w:val="000000"/>
          <w:sz w:val="28"/>
          <w:szCs w:val="28"/>
        </w:rPr>
      </w:pPr>
    </w:p>
    <w:p w14:paraId="632A0E45" w14:textId="77777777" w:rsidR="00CB56C3" w:rsidRDefault="009D38F1">
      <w:pPr>
        <w:pStyle w:val="Heading3"/>
        <w:numPr>
          <w:ilvl w:val="1"/>
          <w:numId w:val="7"/>
        </w:numPr>
        <w:tabs>
          <w:tab w:val="left" w:pos="500"/>
        </w:tabs>
        <w:ind w:hanging="400"/>
      </w:pPr>
      <w:r>
        <w:t>-- Foster Place</w:t>
      </w:r>
    </w:p>
    <w:p w14:paraId="5F7254EA" w14:textId="77777777" w:rsidR="00CB56C3" w:rsidRDefault="009D38F1">
      <w:pPr>
        <w:numPr>
          <w:ilvl w:val="2"/>
          <w:numId w:val="7"/>
        </w:numPr>
        <w:pBdr>
          <w:top w:val="nil"/>
          <w:left w:val="nil"/>
          <w:bottom w:val="nil"/>
          <w:right w:val="nil"/>
          <w:between w:val="nil"/>
        </w:pBdr>
        <w:tabs>
          <w:tab w:val="left" w:pos="820"/>
        </w:tabs>
        <w:spacing w:before="54" w:line="288" w:lineRule="auto"/>
        <w:ind w:right="160"/>
        <w:rPr>
          <w:color w:val="000000"/>
          <w:sz w:val="24"/>
          <w:szCs w:val="24"/>
        </w:rPr>
      </w:pPr>
      <w:r>
        <w:rPr>
          <w:color w:val="000000"/>
          <w:sz w:val="24"/>
          <w:szCs w:val="24"/>
        </w:rPr>
        <w:t>District Representative from District of Residence must always be invited to any team meeting, including documentation of attempts and PR-02</w:t>
      </w:r>
    </w:p>
    <w:p w14:paraId="40308BC5" w14:textId="77777777" w:rsidR="00CB56C3" w:rsidRDefault="009D38F1">
      <w:pPr>
        <w:numPr>
          <w:ilvl w:val="2"/>
          <w:numId w:val="7"/>
        </w:numPr>
        <w:pBdr>
          <w:top w:val="nil"/>
          <w:left w:val="nil"/>
          <w:bottom w:val="nil"/>
          <w:right w:val="nil"/>
          <w:between w:val="nil"/>
        </w:pBdr>
        <w:tabs>
          <w:tab w:val="left" w:pos="819"/>
        </w:tabs>
        <w:spacing w:line="274" w:lineRule="auto"/>
        <w:ind w:left="819" w:hanging="359"/>
        <w:rPr>
          <w:color w:val="000000"/>
          <w:sz w:val="24"/>
          <w:szCs w:val="24"/>
        </w:rPr>
      </w:pPr>
      <w:r>
        <w:rPr>
          <w:sz w:val="24"/>
          <w:szCs w:val="24"/>
        </w:rPr>
        <w:t>Parent Surrogate</w:t>
      </w:r>
      <w:r>
        <w:rPr>
          <w:color w:val="1154CC"/>
          <w:sz w:val="24"/>
          <w:szCs w:val="24"/>
        </w:rPr>
        <w:t xml:space="preserve"> </w:t>
      </w:r>
      <w:r>
        <w:rPr>
          <w:color w:val="000000"/>
          <w:sz w:val="24"/>
          <w:szCs w:val="24"/>
        </w:rPr>
        <w:t>must be included in planning process and must provide consent to evaluate</w:t>
      </w:r>
    </w:p>
    <w:p w14:paraId="216EDA96" w14:textId="77777777" w:rsidR="00CB56C3" w:rsidRDefault="009D38F1">
      <w:pPr>
        <w:numPr>
          <w:ilvl w:val="2"/>
          <w:numId w:val="7"/>
        </w:numPr>
        <w:pBdr>
          <w:top w:val="nil"/>
          <w:left w:val="nil"/>
          <w:bottom w:val="nil"/>
          <w:right w:val="nil"/>
          <w:between w:val="nil"/>
        </w:pBdr>
        <w:tabs>
          <w:tab w:val="left" w:pos="819"/>
        </w:tabs>
        <w:spacing w:before="54"/>
        <w:ind w:left="819" w:hanging="359"/>
        <w:rPr>
          <w:color w:val="000000"/>
          <w:sz w:val="24"/>
          <w:szCs w:val="24"/>
        </w:rPr>
      </w:pPr>
      <w:r>
        <w:rPr>
          <w:color w:val="000000"/>
          <w:sz w:val="24"/>
          <w:szCs w:val="24"/>
        </w:rPr>
        <w:t>Parent Surrogate must be invited to any team meeting involving a foster placed student</w:t>
      </w:r>
    </w:p>
    <w:p w14:paraId="34C4740D" w14:textId="77777777" w:rsidR="00CB56C3" w:rsidRDefault="009D38F1">
      <w:pPr>
        <w:numPr>
          <w:ilvl w:val="2"/>
          <w:numId w:val="7"/>
        </w:numPr>
        <w:pBdr>
          <w:top w:val="nil"/>
          <w:left w:val="nil"/>
          <w:bottom w:val="nil"/>
          <w:right w:val="nil"/>
          <w:between w:val="nil"/>
        </w:pBdr>
        <w:tabs>
          <w:tab w:val="left" w:pos="819"/>
        </w:tabs>
        <w:spacing w:before="54"/>
        <w:ind w:left="819" w:hanging="359"/>
        <w:rPr>
          <w:color w:val="000000"/>
          <w:sz w:val="24"/>
          <w:szCs w:val="24"/>
        </w:rPr>
      </w:pPr>
      <w:r>
        <w:rPr>
          <w:color w:val="000000"/>
          <w:sz w:val="24"/>
          <w:szCs w:val="24"/>
        </w:rPr>
        <w:t>Appropriate official from Children Services must be invited to any team meeting</w:t>
      </w:r>
    </w:p>
    <w:p w14:paraId="6FA4DC1B" w14:textId="77777777" w:rsidR="00CB56C3" w:rsidRDefault="00CB56C3">
      <w:pPr>
        <w:pBdr>
          <w:top w:val="nil"/>
          <w:left w:val="nil"/>
          <w:bottom w:val="nil"/>
          <w:right w:val="nil"/>
          <w:between w:val="nil"/>
        </w:pBdr>
        <w:spacing w:before="5"/>
        <w:rPr>
          <w:color w:val="000000"/>
          <w:sz w:val="33"/>
          <w:szCs w:val="33"/>
        </w:rPr>
      </w:pPr>
    </w:p>
    <w:p w14:paraId="229CD94B" w14:textId="77777777" w:rsidR="00CB56C3" w:rsidRDefault="009D38F1">
      <w:pPr>
        <w:pStyle w:val="Heading3"/>
        <w:numPr>
          <w:ilvl w:val="1"/>
          <w:numId w:val="7"/>
        </w:numPr>
        <w:tabs>
          <w:tab w:val="left" w:pos="500"/>
        </w:tabs>
        <w:ind w:hanging="400"/>
      </w:pPr>
      <w:r>
        <w:t>-- EMIS</w:t>
      </w:r>
    </w:p>
    <w:p w14:paraId="7648D1DB" w14:textId="77777777" w:rsidR="00CB56C3" w:rsidRDefault="009D38F1">
      <w:pPr>
        <w:numPr>
          <w:ilvl w:val="2"/>
          <w:numId w:val="7"/>
        </w:numPr>
        <w:pBdr>
          <w:top w:val="nil"/>
          <w:left w:val="nil"/>
          <w:bottom w:val="nil"/>
          <w:right w:val="nil"/>
          <w:between w:val="nil"/>
        </w:pBdr>
        <w:tabs>
          <w:tab w:val="left" w:pos="819"/>
        </w:tabs>
        <w:spacing w:before="54"/>
        <w:ind w:left="819" w:hanging="359"/>
        <w:rPr>
          <w:color w:val="000000"/>
          <w:sz w:val="24"/>
          <w:szCs w:val="24"/>
        </w:rPr>
      </w:pPr>
      <w:r>
        <w:rPr>
          <w:sz w:val="24"/>
          <w:szCs w:val="24"/>
        </w:rPr>
        <w:t xml:space="preserve">Intervention Specialist/IEP Writer </w:t>
      </w:r>
      <w:r>
        <w:rPr>
          <w:color w:val="000000"/>
          <w:sz w:val="24"/>
          <w:szCs w:val="24"/>
        </w:rPr>
        <w:t>must print</w:t>
      </w:r>
      <w:r>
        <w:rPr>
          <w:sz w:val="24"/>
          <w:szCs w:val="24"/>
        </w:rPr>
        <w:t xml:space="preserve"> and sign the </w:t>
      </w:r>
      <w:r>
        <w:rPr>
          <w:color w:val="000000"/>
          <w:sz w:val="24"/>
          <w:szCs w:val="24"/>
        </w:rPr>
        <w:t>Data Collection Form</w:t>
      </w:r>
    </w:p>
    <w:p w14:paraId="62A7C6ED" w14:textId="77777777" w:rsidR="00CB56C3" w:rsidRDefault="009D38F1">
      <w:pPr>
        <w:numPr>
          <w:ilvl w:val="2"/>
          <w:numId w:val="7"/>
        </w:numPr>
        <w:pBdr>
          <w:top w:val="nil"/>
          <w:left w:val="nil"/>
          <w:bottom w:val="nil"/>
          <w:right w:val="nil"/>
          <w:between w:val="nil"/>
        </w:pBdr>
        <w:tabs>
          <w:tab w:val="left" w:pos="819"/>
        </w:tabs>
        <w:spacing w:before="54"/>
        <w:ind w:left="819" w:hanging="359"/>
        <w:rPr>
          <w:color w:val="000000"/>
          <w:sz w:val="24"/>
          <w:szCs w:val="24"/>
        </w:rPr>
      </w:pPr>
      <w:r>
        <w:rPr>
          <w:color w:val="000000"/>
          <w:sz w:val="24"/>
          <w:szCs w:val="24"/>
        </w:rPr>
        <w:t>District Representative must sign Data Collection Form</w:t>
      </w:r>
    </w:p>
    <w:p w14:paraId="5987626A" w14:textId="77777777" w:rsidR="00CB56C3" w:rsidRDefault="009D38F1">
      <w:pPr>
        <w:numPr>
          <w:ilvl w:val="2"/>
          <w:numId w:val="7"/>
        </w:numPr>
        <w:pBdr>
          <w:top w:val="nil"/>
          <w:left w:val="nil"/>
          <w:bottom w:val="nil"/>
          <w:right w:val="nil"/>
          <w:between w:val="nil"/>
        </w:pBdr>
        <w:tabs>
          <w:tab w:val="left" w:pos="819"/>
        </w:tabs>
        <w:spacing w:before="54"/>
        <w:ind w:left="819" w:hanging="359"/>
        <w:rPr>
          <w:sz w:val="24"/>
          <w:szCs w:val="24"/>
        </w:rPr>
      </w:pPr>
      <w:r>
        <w:rPr>
          <w:sz w:val="24"/>
          <w:szCs w:val="24"/>
        </w:rPr>
        <w:t>Intervention Specialist/IEP Writer must file data collection in blue special education file.</w:t>
      </w:r>
    </w:p>
    <w:p w14:paraId="39D76110" w14:textId="77777777" w:rsidR="00CB56C3" w:rsidRDefault="00CB56C3">
      <w:pPr>
        <w:pBdr>
          <w:top w:val="nil"/>
          <w:left w:val="nil"/>
          <w:bottom w:val="nil"/>
          <w:right w:val="nil"/>
          <w:between w:val="nil"/>
        </w:pBdr>
        <w:spacing w:before="4"/>
        <w:rPr>
          <w:color w:val="000000"/>
          <w:sz w:val="33"/>
          <w:szCs w:val="33"/>
        </w:rPr>
      </w:pPr>
    </w:p>
    <w:p w14:paraId="16B37383" w14:textId="77777777" w:rsidR="00CB56C3" w:rsidRDefault="009D38F1">
      <w:pPr>
        <w:pStyle w:val="Heading3"/>
        <w:numPr>
          <w:ilvl w:val="1"/>
          <w:numId w:val="7"/>
        </w:numPr>
        <w:tabs>
          <w:tab w:val="left" w:pos="500"/>
        </w:tabs>
        <w:ind w:hanging="400"/>
      </w:pPr>
      <w:r>
        <w:t>-- Combined Meetings</w:t>
      </w:r>
    </w:p>
    <w:p w14:paraId="7D63341D" w14:textId="77777777" w:rsidR="00CB56C3" w:rsidRDefault="009D38F1">
      <w:pPr>
        <w:numPr>
          <w:ilvl w:val="2"/>
          <w:numId w:val="7"/>
        </w:numPr>
        <w:pBdr>
          <w:top w:val="nil"/>
          <w:left w:val="nil"/>
          <w:bottom w:val="nil"/>
          <w:right w:val="nil"/>
          <w:between w:val="nil"/>
        </w:pBdr>
        <w:tabs>
          <w:tab w:val="left" w:pos="819"/>
        </w:tabs>
        <w:spacing w:before="54"/>
        <w:ind w:left="819" w:hanging="359"/>
        <w:rPr>
          <w:color w:val="000000"/>
          <w:sz w:val="24"/>
          <w:szCs w:val="24"/>
        </w:rPr>
      </w:pPr>
      <w:r>
        <w:rPr>
          <w:sz w:val="24"/>
          <w:szCs w:val="24"/>
        </w:rPr>
        <w:t xml:space="preserve"> District policy is to hold ETR and IEP meetings separate. However, a combined meeting can be held if attempts have been made by </w:t>
      </w:r>
    </w:p>
    <w:p w14:paraId="61D34055" w14:textId="77777777" w:rsidR="00CB56C3" w:rsidRDefault="009D38F1">
      <w:pPr>
        <w:numPr>
          <w:ilvl w:val="3"/>
          <w:numId w:val="7"/>
        </w:numPr>
        <w:pBdr>
          <w:top w:val="nil"/>
          <w:left w:val="nil"/>
          <w:bottom w:val="nil"/>
          <w:right w:val="nil"/>
          <w:between w:val="nil"/>
        </w:pBdr>
        <w:tabs>
          <w:tab w:val="left" w:pos="819"/>
        </w:tabs>
        <w:spacing w:before="54"/>
        <w:rPr>
          <w:sz w:val="24"/>
          <w:szCs w:val="24"/>
        </w:rPr>
      </w:pPr>
      <w:r>
        <w:rPr>
          <w:b/>
          <w:sz w:val="24"/>
          <w:szCs w:val="24"/>
          <w:u w:val="single"/>
        </w:rPr>
        <w:t>NOTE:</w:t>
      </w:r>
      <w:r>
        <w:rPr>
          <w:sz w:val="24"/>
          <w:szCs w:val="24"/>
        </w:rPr>
        <w:t xml:space="preserve"> An Initial ETR and IEP meeting cannot be held on the same day to avoid predetermination. The IEP must be held within 30 days of the ETR if the student has been determined eligible for services.</w:t>
      </w:r>
    </w:p>
    <w:p w14:paraId="0057EA34" w14:textId="77777777" w:rsidR="00CB56C3" w:rsidRDefault="00CB56C3">
      <w:pPr>
        <w:pBdr>
          <w:top w:val="nil"/>
          <w:left w:val="nil"/>
          <w:bottom w:val="nil"/>
          <w:right w:val="nil"/>
          <w:between w:val="nil"/>
        </w:pBdr>
        <w:spacing w:before="5"/>
        <w:rPr>
          <w:color w:val="000000"/>
          <w:sz w:val="33"/>
          <w:szCs w:val="33"/>
        </w:rPr>
      </w:pPr>
    </w:p>
    <w:p w14:paraId="47C080E4" w14:textId="77777777" w:rsidR="00CB56C3" w:rsidRDefault="009D38F1">
      <w:pPr>
        <w:pStyle w:val="Heading3"/>
        <w:numPr>
          <w:ilvl w:val="1"/>
          <w:numId w:val="7"/>
        </w:numPr>
        <w:tabs>
          <w:tab w:val="left" w:pos="500"/>
        </w:tabs>
        <w:ind w:hanging="400"/>
      </w:pPr>
      <w:r>
        <w:t>-- PR-01</w:t>
      </w:r>
    </w:p>
    <w:p w14:paraId="3F1D86EB" w14:textId="77777777" w:rsidR="00CB56C3" w:rsidRDefault="009D38F1">
      <w:pPr>
        <w:numPr>
          <w:ilvl w:val="2"/>
          <w:numId w:val="7"/>
        </w:numPr>
        <w:pBdr>
          <w:top w:val="nil"/>
          <w:left w:val="nil"/>
          <w:bottom w:val="nil"/>
          <w:right w:val="nil"/>
          <w:between w:val="nil"/>
        </w:pBdr>
        <w:tabs>
          <w:tab w:val="left" w:pos="820"/>
        </w:tabs>
        <w:spacing w:before="54" w:line="288" w:lineRule="auto"/>
        <w:ind w:right="665"/>
        <w:rPr>
          <w:color w:val="000000"/>
          <w:sz w:val="24"/>
          <w:szCs w:val="24"/>
        </w:rPr>
      </w:pPr>
      <w:r>
        <w:rPr>
          <w:color w:val="000000"/>
          <w:sz w:val="24"/>
          <w:szCs w:val="24"/>
        </w:rPr>
        <w:t>A PR-01 should be drafted and sent home by mail or other means agreed to by the parent/guardian/surrogate for any event involving special education whereby the district is seeking to take some action</w:t>
      </w:r>
    </w:p>
    <w:p w14:paraId="6ACDB04C" w14:textId="77777777" w:rsidR="00CB56C3" w:rsidRDefault="009D38F1">
      <w:pPr>
        <w:pStyle w:val="Heading3"/>
        <w:numPr>
          <w:ilvl w:val="1"/>
          <w:numId w:val="7"/>
        </w:numPr>
        <w:tabs>
          <w:tab w:val="left" w:pos="500"/>
        </w:tabs>
        <w:spacing w:line="272" w:lineRule="auto"/>
        <w:ind w:hanging="400"/>
      </w:pPr>
      <w:r>
        <w:rPr>
          <w:color w:val="000000"/>
        </w:rPr>
        <w:t>-- Finalizing Evaluation and Turning in</w:t>
      </w:r>
    </w:p>
    <w:p w14:paraId="6FF14606" w14:textId="77777777" w:rsidR="00CB56C3" w:rsidRDefault="009D38F1">
      <w:pPr>
        <w:numPr>
          <w:ilvl w:val="2"/>
          <w:numId w:val="7"/>
        </w:numPr>
        <w:pBdr>
          <w:top w:val="nil"/>
          <w:left w:val="nil"/>
          <w:bottom w:val="nil"/>
          <w:right w:val="nil"/>
          <w:between w:val="nil"/>
        </w:pBdr>
        <w:tabs>
          <w:tab w:val="left" w:pos="820"/>
        </w:tabs>
        <w:spacing w:before="54" w:line="288" w:lineRule="auto"/>
        <w:ind w:right="105"/>
        <w:rPr>
          <w:color w:val="000000"/>
          <w:sz w:val="24"/>
          <w:szCs w:val="24"/>
        </w:rPr>
      </w:pPr>
      <w:r>
        <w:rPr>
          <w:color w:val="000000"/>
          <w:sz w:val="24"/>
          <w:szCs w:val="24"/>
        </w:rPr>
        <w:t>If there are any documents referenced in the evaluation which are not in the digital forms within the district’s system, upload them.</w:t>
      </w:r>
    </w:p>
    <w:p w14:paraId="16183C1C" w14:textId="77777777" w:rsidR="00CB56C3" w:rsidRDefault="009D38F1">
      <w:pPr>
        <w:numPr>
          <w:ilvl w:val="2"/>
          <w:numId w:val="7"/>
        </w:numPr>
        <w:pBdr>
          <w:top w:val="nil"/>
          <w:left w:val="nil"/>
          <w:bottom w:val="nil"/>
          <w:right w:val="nil"/>
          <w:between w:val="nil"/>
        </w:pBdr>
        <w:tabs>
          <w:tab w:val="left" w:pos="820"/>
        </w:tabs>
        <w:spacing w:line="288" w:lineRule="auto"/>
        <w:ind w:right="283"/>
        <w:rPr>
          <w:color w:val="000000"/>
          <w:sz w:val="24"/>
          <w:szCs w:val="24"/>
        </w:rPr>
      </w:pPr>
      <w:r>
        <w:rPr>
          <w:color w:val="000000"/>
          <w:sz w:val="24"/>
          <w:szCs w:val="24"/>
        </w:rPr>
        <w:t xml:space="preserve">Print all portions of the evaluation, including planning, consent, referral, PR-01, PR-02, and attempts for parent participation. </w:t>
      </w:r>
    </w:p>
    <w:p w14:paraId="3AC6AF40" w14:textId="77777777" w:rsidR="00CB56C3" w:rsidRDefault="009D38F1">
      <w:pPr>
        <w:numPr>
          <w:ilvl w:val="2"/>
          <w:numId w:val="7"/>
        </w:numPr>
        <w:pBdr>
          <w:top w:val="nil"/>
          <w:left w:val="nil"/>
          <w:bottom w:val="nil"/>
          <w:right w:val="nil"/>
          <w:between w:val="nil"/>
        </w:pBdr>
        <w:tabs>
          <w:tab w:val="left" w:pos="819"/>
        </w:tabs>
        <w:spacing w:line="272" w:lineRule="auto"/>
        <w:ind w:left="819" w:hanging="359"/>
        <w:rPr>
          <w:color w:val="000000"/>
          <w:sz w:val="24"/>
          <w:szCs w:val="24"/>
        </w:rPr>
      </w:pPr>
      <w:r>
        <w:rPr>
          <w:sz w:val="24"/>
          <w:szCs w:val="24"/>
        </w:rPr>
        <w:t xml:space="preserve">All documents must be marked </w:t>
      </w:r>
      <w:r>
        <w:rPr>
          <w:color w:val="000000"/>
          <w:sz w:val="24"/>
          <w:szCs w:val="24"/>
        </w:rPr>
        <w:t>“Complete”</w:t>
      </w:r>
      <w:r>
        <w:rPr>
          <w:sz w:val="24"/>
          <w:szCs w:val="24"/>
        </w:rPr>
        <w:t xml:space="preserve"> within 24 hours </w:t>
      </w:r>
      <w:r>
        <w:rPr>
          <w:color w:val="000000"/>
          <w:sz w:val="24"/>
          <w:szCs w:val="24"/>
        </w:rPr>
        <w:t>in the district’s system making it a “completed task.”</w:t>
      </w:r>
    </w:p>
    <w:p w14:paraId="733E031D" w14:textId="77777777" w:rsidR="00CB56C3" w:rsidRDefault="00CB56C3">
      <w:pPr>
        <w:pBdr>
          <w:top w:val="nil"/>
          <w:left w:val="nil"/>
          <w:bottom w:val="nil"/>
          <w:right w:val="nil"/>
          <w:between w:val="nil"/>
        </w:pBdr>
        <w:tabs>
          <w:tab w:val="left" w:pos="819"/>
        </w:tabs>
        <w:spacing w:line="272" w:lineRule="auto"/>
        <w:rPr>
          <w:sz w:val="24"/>
          <w:szCs w:val="24"/>
        </w:rPr>
      </w:pPr>
    </w:p>
    <w:p w14:paraId="2D0A59B6" w14:textId="77777777" w:rsidR="00CB56C3" w:rsidRDefault="00CB56C3">
      <w:pPr>
        <w:pBdr>
          <w:top w:val="nil"/>
          <w:left w:val="nil"/>
          <w:bottom w:val="nil"/>
          <w:right w:val="nil"/>
          <w:between w:val="nil"/>
        </w:pBdr>
        <w:rPr>
          <w:color w:val="000000"/>
          <w:sz w:val="26"/>
          <w:szCs w:val="26"/>
        </w:rPr>
      </w:pPr>
    </w:p>
    <w:p w14:paraId="01205D6F" w14:textId="77777777" w:rsidR="00CB56C3" w:rsidRDefault="00CB56C3">
      <w:pPr>
        <w:pBdr>
          <w:top w:val="nil"/>
          <w:left w:val="nil"/>
          <w:bottom w:val="nil"/>
          <w:right w:val="nil"/>
          <w:between w:val="nil"/>
        </w:pBdr>
        <w:rPr>
          <w:color w:val="000000"/>
          <w:sz w:val="26"/>
          <w:szCs w:val="26"/>
        </w:rPr>
      </w:pPr>
    </w:p>
    <w:p w14:paraId="51AD1549" w14:textId="77777777" w:rsidR="00CB56C3" w:rsidRDefault="009D38F1">
      <w:pPr>
        <w:pStyle w:val="Heading2"/>
        <w:ind w:left="100" w:firstLine="0"/>
      </w:pPr>
      <w:r>
        <w:rPr>
          <w:u w:val="single"/>
        </w:rPr>
        <w:t>Chapter 5 -- Independent Educational Evaluation (IEE)</w:t>
      </w:r>
    </w:p>
    <w:p w14:paraId="78166091" w14:textId="77777777" w:rsidR="00CB56C3" w:rsidRDefault="00CB56C3">
      <w:pPr>
        <w:pBdr>
          <w:top w:val="nil"/>
          <w:left w:val="nil"/>
          <w:bottom w:val="nil"/>
          <w:right w:val="nil"/>
          <w:between w:val="nil"/>
        </w:pBdr>
        <w:spacing w:before="4"/>
        <w:rPr>
          <w:b/>
          <w:color w:val="000000"/>
          <w:sz w:val="33"/>
          <w:szCs w:val="33"/>
        </w:rPr>
      </w:pPr>
    </w:p>
    <w:p w14:paraId="0D83982F" w14:textId="77777777" w:rsidR="00CB56C3" w:rsidRDefault="009D38F1">
      <w:pPr>
        <w:pBdr>
          <w:top w:val="nil"/>
          <w:left w:val="nil"/>
          <w:bottom w:val="nil"/>
          <w:right w:val="nil"/>
          <w:between w:val="nil"/>
        </w:pBdr>
        <w:ind w:left="100"/>
        <w:rPr>
          <w:sz w:val="24"/>
          <w:szCs w:val="24"/>
        </w:rPr>
      </w:pPr>
      <w:r>
        <w:rPr>
          <w:color w:val="000000"/>
          <w:sz w:val="24"/>
          <w:szCs w:val="24"/>
        </w:rPr>
        <w:t xml:space="preserve">The Ohio Operating Standards for the Education of Children with Disabilities -- </w:t>
      </w:r>
      <w:hyperlink r:id="rId22">
        <w:r>
          <w:rPr>
            <w:color w:val="1155CC"/>
            <w:sz w:val="24"/>
            <w:szCs w:val="24"/>
            <w:u w:val="single"/>
          </w:rPr>
          <w:t>Language on IEE</w:t>
        </w:r>
      </w:hyperlink>
    </w:p>
    <w:p w14:paraId="0C720025" w14:textId="77777777" w:rsidR="00CB56C3" w:rsidRDefault="00CB56C3">
      <w:pPr>
        <w:pBdr>
          <w:top w:val="nil"/>
          <w:left w:val="nil"/>
          <w:bottom w:val="nil"/>
          <w:right w:val="nil"/>
          <w:between w:val="nil"/>
        </w:pBdr>
        <w:ind w:left="100"/>
        <w:rPr>
          <w:sz w:val="24"/>
          <w:szCs w:val="24"/>
        </w:rPr>
      </w:pPr>
    </w:p>
    <w:p w14:paraId="0C7C4058" w14:textId="77777777" w:rsidR="00CB56C3" w:rsidRDefault="009D38F1">
      <w:pPr>
        <w:pBdr>
          <w:top w:val="nil"/>
          <w:left w:val="nil"/>
          <w:bottom w:val="nil"/>
          <w:right w:val="nil"/>
          <w:between w:val="nil"/>
        </w:pBdr>
        <w:ind w:left="100"/>
        <w:rPr>
          <w:sz w:val="24"/>
          <w:szCs w:val="24"/>
        </w:rPr>
      </w:pPr>
      <w:r>
        <w:rPr>
          <w:b/>
          <w:sz w:val="24"/>
          <w:szCs w:val="24"/>
        </w:rPr>
        <w:t xml:space="preserve">NOTE: </w:t>
      </w:r>
      <w:r>
        <w:rPr>
          <w:sz w:val="24"/>
          <w:szCs w:val="24"/>
        </w:rPr>
        <w:t>Contact Special Education Director when an IEE has been requested to obtain required forms.</w:t>
      </w:r>
    </w:p>
    <w:p w14:paraId="15BD2C97" w14:textId="77777777" w:rsidR="00CB56C3" w:rsidRDefault="00CB56C3">
      <w:pPr>
        <w:pBdr>
          <w:top w:val="nil"/>
          <w:left w:val="nil"/>
          <w:bottom w:val="nil"/>
          <w:right w:val="nil"/>
          <w:between w:val="nil"/>
        </w:pBdr>
        <w:ind w:left="100"/>
        <w:rPr>
          <w:sz w:val="24"/>
          <w:szCs w:val="24"/>
        </w:rPr>
      </w:pPr>
    </w:p>
    <w:p w14:paraId="15644E50" w14:textId="77777777" w:rsidR="00CB56C3" w:rsidRDefault="00CB56C3">
      <w:pPr>
        <w:pBdr>
          <w:top w:val="nil"/>
          <w:left w:val="nil"/>
          <w:bottom w:val="nil"/>
          <w:right w:val="nil"/>
          <w:between w:val="nil"/>
        </w:pBdr>
        <w:ind w:left="100"/>
        <w:rPr>
          <w:sz w:val="24"/>
          <w:szCs w:val="24"/>
        </w:rPr>
      </w:pPr>
    </w:p>
    <w:p w14:paraId="441D020B" w14:textId="77777777" w:rsidR="00CB56C3" w:rsidRDefault="00CB56C3">
      <w:pPr>
        <w:pBdr>
          <w:top w:val="nil"/>
          <w:left w:val="nil"/>
          <w:bottom w:val="nil"/>
          <w:right w:val="nil"/>
          <w:between w:val="nil"/>
        </w:pBdr>
        <w:ind w:left="100"/>
        <w:rPr>
          <w:sz w:val="24"/>
          <w:szCs w:val="24"/>
        </w:rPr>
      </w:pPr>
    </w:p>
    <w:p w14:paraId="27E43591" w14:textId="77777777" w:rsidR="00CB56C3" w:rsidRDefault="00CB56C3">
      <w:pPr>
        <w:pBdr>
          <w:top w:val="nil"/>
          <w:left w:val="nil"/>
          <w:bottom w:val="nil"/>
          <w:right w:val="nil"/>
          <w:between w:val="nil"/>
        </w:pBdr>
        <w:ind w:left="100"/>
        <w:rPr>
          <w:sz w:val="24"/>
          <w:szCs w:val="24"/>
        </w:rPr>
      </w:pPr>
    </w:p>
    <w:p w14:paraId="78E7BFC8" w14:textId="77777777" w:rsidR="00CB56C3" w:rsidRDefault="00CB56C3">
      <w:pPr>
        <w:pBdr>
          <w:top w:val="nil"/>
          <w:left w:val="nil"/>
          <w:bottom w:val="nil"/>
          <w:right w:val="nil"/>
          <w:between w:val="nil"/>
        </w:pBdr>
        <w:ind w:left="100"/>
        <w:rPr>
          <w:sz w:val="24"/>
          <w:szCs w:val="24"/>
        </w:rPr>
      </w:pPr>
    </w:p>
    <w:p w14:paraId="6DB56021" w14:textId="77777777" w:rsidR="00CB56C3" w:rsidRDefault="00CB56C3">
      <w:pPr>
        <w:pBdr>
          <w:top w:val="nil"/>
          <w:left w:val="nil"/>
          <w:bottom w:val="nil"/>
          <w:right w:val="nil"/>
          <w:between w:val="nil"/>
        </w:pBdr>
        <w:ind w:left="100"/>
        <w:rPr>
          <w:sz w:val="24"/>
          <w:szCs w:val="24"/>
        </w:rPr>
      </w:pPr>
    </w:p>
    <w:p w14:paraId="6235B138" w14:textId="77777777" w:rsidR="00CB56C3" w:rsidRDefault="00CB56C3">
      <w:pPr>
        <w:pBdr>
          <w:top w:val="nil"/>
          <w:left w:val="nil"/>
          <w:bottom w:val="nil"/>
          <w:right w:val="nil"/>
          <w:between w:val="nil"/>
        </w:pBdr>
        <w:ind w:left="100"/>
        <w:rPr>
          <w:sz w:val="24"/>
          <w:szCs w:val="24"/>
        </w:rPr>
      </w:pPr>
    </w:p>
    <w:p w14:paraId="40DCAC74" w14:textId="77777777" w:rsidR="00CB56C3" w:rsidRDefault="00CB56C3">
      <w:pPr>
        <w:pBdr>
          <w:top w:val="nil"/>
          <w:left w:val="nil"/>
          <w:bottom w:val="nil"/>
          <w:right w:val="nil"/>
          <w:between w:val="nil"/>
        </w:pBdr>
        <w:ind w:left="100"/>
        <w:rPr>
          <w:sz w:val="24"/>
          <w:szCs w:val="24"/>
        </w:rPr>
      </w:pPr>
    </w:p>
    <w:p w14:paraId="6CD0A253" w14:textId="77777777" w:rsidR="00CB56C3" w:rsidRDefault="00CB56C3">
      <w:pPr>
        <w:pBdr>
          <w:top w:val="nil"/>
          <w:left w:val="nil"/>
          <w:bottom w:val="nil"/>
          <w:right w:val="nil"/>
          <w:between w:val="nil"/>
        </w:pBdr>
        <w:ind w:left="100"/>
        <w:rPr>
          <w:sz w:val="24"/>
          <w:szCs w:val="24"/>
        </w:rPr>
      </w:pPr>
    </w:p>
    <w:p w14:paraId="1AF02F3C" w14:textId="77777777" w:rsidR="00CB56C3" w:rsidRDefault="00CB56C3">
      <w:pPr>
        <w:pBdr>
          <w:top w:val="nil"/>
          <w:left w:val="nil"/>
          <w:bottom w:val="nil"/>
          <w:right w:val="nil"/>
          <w:between w:val="nil"/>
        </w:pBdr>
        <w:ind w:left="100"/>
        <w:rPr>
          <w:sz w:val="24"/>
          <w:szCs w:val="24"/>
        </w:rPr>
      </w:pPr>
    </w:p>
    <w:p w14:paraId="0B50C5A0" w14:textId="77777777" w:rsidR="00CB56C3" w:rsidRDefault="00CB56C3">
      <w:pPr>
        <w:pBdr>
          <w:top w:val="nil"/>
          <w:left w:val="nil"/>
          <w:bottom w:val="nil"/>
          <w:right w:val="nil"/>
          <w:between w:val="nil"/>
        </w:pBdr>
        <w:ind w:left="100"/>
        <w:rPr>
          <w:sz w:val="24"/>
          <w:szCs w:val="24"/>
        </w:rPr>
      </w:pPr>
    </w:p>
    <w:p w14:paraId="34BA40C6" w14:textId="77777777" w:rsidR="00CB56C3" w:rsidRDefault="00CB56C3">
      <w:pPr>
        <w:pBdr>
          <w:top w:val="nil"/>
          <w:left w:val="nil"/>
          <w:bottom w:val="nil"/>
          <w:right w:val="nil"/>
          <w:between w:val="nil"/>
        </w:pBdr>
        <w:ind w:left="100"/>
        <w:rPr>
          <w:sz w:val="24"/>
          <w:szCs w:val="24"/>
        </w:rPr>
      </w:pPr>
    </w:p>
    <w:p w14:paraId="6853C7DD" w14:textId="77777777" w:rsidR="00CB56C3" w:rsidRDefault="00CB56C3">
      <w:pPr>
        <w:pBdr>
          <w:top w:val="nil"/>
          <w:left w:val="nil"/>
          <w:bottom w:val="nil"/>
          <w:right w:val="nil"/>
          <w:between w:val="nil"/>
        </w:pBdr>
        <w:ind w:left="100"/>
        <w:rPr>
          <w:sz w:val="24"/>
          <w:szCs w:val="24"/>
        </w:rPr>
      </w:pPr>
    </w:p>
    <w:p w14:paraId="7127649D" w14:textId="77777777" w:rsidR="00CB56C3" w:rsidRDefault="00CB56C3">
      <w:pPr>
        <w:pBdr>
          <w:top w:val="nil"/>
          <w:left w:val="nil"/>
          <w:bottom w:val="nil"/>
          <w:right w:val="nil"/>
          <w:between w:val="nil"/>
        </w:pBdr>
        <w:ind w:left="100"/>
        <w:rPr>
          <w:sz w:val="24"/>
          <w:szCs w:val="24"/>
        </w:rPr>
      </w:pPr>
    </w:p>
    <w:p w14:paraId="0F4BDA7E" w14:textId="77777777" w:rsidR="00CB56C3" w:rsidRDefault="00CB56C3">
      <w:pPr>
        <w:pBdr>
          <w:top w:val="nil"/>
          <w:left w:val="nil"/>
          <w:bottom w:val="nil"/>
          <w:right w:val="nil"/>
          <w:between w:val="nil"/>
        </w:pBdr>
        <w:ind w:left="100"/>
        <w:rPr>
          <w:sz w:val="24"/>
          <w:szCs w:val="24"/>
        </w:rPr>
      </w:pPr>
    </w:p>
    <w:p w14:paraId="6C09C633" w14:textId="77777777" w:rsidR="00CB56C3" w:rsidRDefault="00CB56C3">
      <w:pPr>
        <w:pBdr>
          <w:top w:val="nil"/>
          <w:left w:val="nil"/>
          <w:bottom w:val="nil"/>
          <w:right w:val="nil"/>
          <w:between w:val="nil"/>
        </w:pBdr>
        <w:ind w:left="100"/>
        <w:rPr>
          <w:sz w:val="24"/>
          <w:szCs w:val="24"/>
        </w:rPr>
      </w:pPr>
    </w:p>
    <w:p w14:paraId="4E0575BB" w14:textId="77777777" w:rsidR="00CB56C3" w:rsidRDefault="00CB56C3">
      <w:pPr>
        <w:pBdr>
          <w:top w:val="nil"/>
          <w:left w:val="nil"/>
          <w:bottom w:val="nil"/>
          <w:right w:val="nil"/>
          <w:between w:val="nil"/>
        </w:pBdr>
        <w:ind w:left="100"/>
        <w:rPr>
          <w:sz w:val="24"/>
          <w:szCs w:val="24"/>
        </w:rPr>
      </w:pPr>
    </w:p>
    <w:p w14:paraId="428273A8" w14:textId="77777777" w:rsidR="00CB56C3" w:rsidRDefault="00CB56C3">
      <w:pPr>
        <w:pBdr>
          <w:top w:val="nil"/>
          <w:left w:val="nil"/>
          <w:bottom w:val="nil"/>
          <w:right w:val="nil"/>
          <w:between w:val="nil"/>
        </w:pBdr>
        <w:ind w:left="100"/>
        <w:rPr>
          <w:sz w:val="24"/>
          <w:szCs w:val="24"/>
        </w:rPr>
      </w:pPr>
    </w:p>
    <w:p w14:paraId="219BBD03" w14:textId="77777777" w:rsidR="00CB56C3" w:rsidRDefault="00CB56C3">
      <w:pPr>
        <w:pBdr>
          <w:top w:val="nil"/>
          <w:left w:val="nil"/>
          <w:bottom w:val="nil"/>
          <w:right w:val="nil"/>
          <w:between w:val="nil"/>
        </w:pBdr>
        <w:ind w:left="100"/>
        <w:rPr>
          <w:sz w:val="24"/>
          <w:szCs w:val="24"/>
        </w:rPr>
      </w:pPr>
    </w:p>
    <w:p w14:paraId="6EAEF2C8" w14:textId="77777777" w:rsidR="00CB56C3" w:rsidRDefault="00CB56C3">
      <w:pPr>
        <w:pBdr>
          <w:top w:val="nil"/>
          <w:left w:val="nil"/>
          <w:bottom w:val="nil"/>
          <w:right w:val="nil"/>
          <w:between w:val="nil"/>
        </w:pBdr>
        <w:ind w:left="100"/>
        <w:rPr>
          <w:sz w:val="24"/>
          <w:szCs w:val="24"/>
        </w:rPr>
      </w:pPr>
    </w:p>
    <w:p w14:paraId="48A4C290" w14:textId="77777777" w:rsidR="00CB56C3" w:rsidRDefault="00CB56C3">
      <w:pPr>
        <w:pBdr>
          <w:top w:val="nil"/>
          <w:left w:val="nil"/>
          <w:bottom w:val="nil"/>
          <w:right w:val="nil"/>
          <w:between w:val="nil"/>
        </w:pBdr>
        <w:ind w:left="100"/>
        <w:rPr>
          <w:sz w:val="24"/>
          <w:szCs w:val="24"/>
        </w:rPr>
      </w:pPr>
    </w:p>
    <w:p w14:paraId="73C8FB55" w14:textId="77777777" w:rsidR="00CB56C3" w:rsidRDefault="00CB56C3">
      <w:pPr>
        <w:pBdr>
          <w:top w:val="nil"/>
          <w:left w:val="nil"/>
          <w:bottom w:val="nil"/>
          <w:right w:val="nil"/>
          <w:between w:val="nil"/>
        </w:pBdr>
        <w:ind w:left="100"/>
        <w:rPr>
          <w:sz w:val="24"/>
          <w:szCs w:val="24"/>
        </w:rPr>
      </w:pPr>
    </w:p>
    <w:p w14:paraId="005ED0BD" w14:textId="77777777" w:rsidR="00CB56C3" w:rsidRDefault="00CB56C3">
      <w:pPr>
        <w:pBdr>
          <w:top w:val="nil"/>
          <w:left w:val="nil"/>
          <w:bottom w:val="nil"/>
          <w:right w:val="nil"/>
          <w:between w:val="nil"/>
        </w:pBdr>
        <w:ind w:left="100"/>
        <w:rPr>
          <w:sz w:val="24"/>
          <w:szCs w:val="24"/>
        </w:rPr>
      </w:pPr>
    </w:p>
    <w:p w14:paraId="507A82A7" w14:textId="77777777" w:rsidR="00CB56C3" w:rsidRDefault="00CB56C3">
      <w:pPr>
        <w:pBdr>
          <w:top w:val="nil"/>
          <w:left w:val="nil"/>
          <w:bottom w:val="nil"/>
          <w:right w:val="nil"/>
          <w:between w:val="nil"/>
        </w:pBdr>
        <w:ind w:left="100"/>
        <w:rPr>
          <w:sz w:val="24"/>
          <w:szCs w:val="24"/>
        </w:rPr>
      </w:pPr>
    </w:p>
    <w:p w14:paraId="06F33004" w14:textId="77777777" w:rsidR="00CB56C3" w:rsidRDefault="00CB56C3">
      <w:pPr>
        <w:pBdr>
          <w:top w:val="nil"/>
          <w:left w:val="nil"/>
          <w:bottom w:val="nil"/>
          <w:right w:val="nil"/>
          <w:between w:val="nil"/>
        </w:pBdr>
        <w:ind w:left="100"/>
        <w:rPr>
          <w:sz w:val="24"/>
          <w:szCs w:val="24"/>
        </w:rPr>
      </w:pPr>
    </w:p>
    <w:p w14:paraId="3A85C82B" w14:textId="77777777" w:rsidR="00CB56C3" w:rsidRDefault="00CB56C3">
      <w:pPr>
        <w:pBdr>
          <w:top w:val="nil"/>
          <w:left w:val="nil"/>
          <w:bottom w:val="nil"/>
          <w:right w:val="nil"/>
          <w:between w:val="nil"/>
        </w:pBdr>
        <w:ind w:left="100"/>
        <w:rPr>
          <w:sz w:val="24"/>
          <w:szCs w:val="24"/>
        </w:rPr>
      </w:pPr>
    </w:p>
    <w:p w14:paraId="395CF4BC" w14:textId="77777777" w:rsidR="00CB56C3" w:rsidRDefault="00CB56C3">
      <w:pPr>
        <w:pBdr>
          <w:top w:val="nil"/>
          <w:left w:val="nil"/>
          <w:bottom w:val="nil"/>
          <w:right w:val="nil"/>
          <w:between w:val="nil"/>
        </w:pBdr>
        <w:ind w:left="100"/>
        <w:rPr>
          <w:sz w:val="24"/>
          <w:szCs w:val="24"/>
        </w:rPr>
      </w:pPr>
    </w:p>
    <w:p w14:paraId="3E25A557" w14:textId="77777777" w:rsidR="00CB56C3" w:rsidRDefault="00CB56C3">
      <w:pPr>
        <w:pBdr>
          <w:top w:val="nil"/>
          <w:left w:val="nil"/>
          <w:bottom w:val="nil"/>
          <w:right w:val="nil"/>
          <w:between w:val="nil"/>
        </w:pBdr>
        <w:ind w:left="100"/>
        <w:rPr>
          <w:sz w:val="24"/>
          <w:szCs w:val="24"/>
        </w:rPr>
      </w:pPr>
    </w:p>
    <w:p w14:paraId="4544DAAA" w14:textId="77777777" w:rsidR="00CB56C3" w:rsidRDefault="00CB56C3">
      <w:pPr>
        <w:pBdr>
          <w:top w:val="nil"/>
          <w:left w:val="nil"/>
          <w:bottom w:val="nil"/>
          <w:right w:val="nil"/>
          <w:between w:val="nil"/>
        </w:pBdr>
        <w:ind w:left="100"/>
        <w:rPr>
          <w:sz w:val="24"/>
          <w:szCs w:val="24"/>
        </w:rPr>
      </w:pPr>
    </w:p>
    <w:p w14:paraId="7D858059" w14:textId="77777777" w:rsidR="00CB56C3" w:rsidRDefault="00CB56C3">
      <w:pPr>
        <w:pBdr>
          <w:top w:val="nil"/>
          <w:left w:val="nil"/>
          <w:bottom w:val="nil"/>
          <w:right w:val="nil"/>
          <w:between w:val="nil"/>
        </w:pBdr>
        <w:ind w:left="100"/>
        <w:rPr>
          <w:sz w:val="24"/>
          <w:szCs w:val="24"/>
        </w:rPr>
      </w:pPr>
    </w:p>
    <w:p w14:paraId="0599D950" w14:textId="77777777" w:rsidR="00CB56C3" w:rsidRDefault="00CB56C3">
      <w:pPr>
        <w:pBdr>
          <w:top w:val="nil"/>
          <w:left w:val="nil"/>
          <w:bottom w:val="nil"/>
          <w:right w:val="nil"/>
          <w:between w:val="nil"/>
        </w:pBdr>
        <w:ind w:left="100"/>
        <w:rPr>
          <w:sz w:val="24"/>
          <w:szCs w:val="24"/>
        </w:rPr>
      </w:pPr>
    </w:p>
    <w:p w14:paraId="7A3272A7" w14:textId="77777777" w:rsidR="00CB56C3" w:rsidRDefault="00CB56C3">
      <w:pPr>
        <w:pBdr>
          <w:top w:val="nil"/>
          <w:left w:val="nil"/>
          <w:bottom w:val="nil"/>
          <w:right w:val="nil"/>
          <w:between w:val="nil"/>
        </w:pBdr>
        <w:ind w:left="100"/>
        <w:rPr>
          <w:sz w:val="24"/>
          <w:szCs w:val="24"/>
        </w:rPr>
      </w:pPr>
    </w:p>
    <w:p w14:paraId="7C657164" w14:textId="77777777" w:rsidR="00CB56C3" w:rsidRDefault="00CB56C3">
      <w:pPr>
        <w:pBdr>
          <w:top w:val="nil"/>
          <w:left w:val="nil"/>
          <w:bottom w:val="nil"/>
          <w:right w:val="nil"/>
          <w:between w:val="nil"/>
        </w:pBdr>
        <w:ind w:left="100"/>
        <w:rPr>
          <w:sz w:val="24"/>
          <w:szCs w:val="24"/>
        </w:rPr>
      </w:pPr>
    </w:p>
    <w:p w14:paraId="5ABC0BED" w14:textId="77777777" w:rsidR="00CB56C3" w:rsidRDefault="00CB56C3">
      <w:pPr>
        <w:pBdr>
          <w:top w:val="nil"/>
          <w:left w:val="nil"/>
          <w:bottom w:val="nil"/>
          <w:right w:val="nil"/>
          <w:between w:val="nil"/>
        </w:pBdr>
        <w:ind w:left="100"/>
        <w:rPr>
          <w:sz w:val="24"/>
          <w:szCs w:val="24"/>
        </w:rPr>
      </w:pPr>
    </w:p>
    <w:p w14:paraId="7B227403" w14:textId="77777777" w:rsidR="00CB56C3" w:rsidRDefault="00CB56C3">
      <w:pPr>
        <w:pBdr>
          <w:top w:val="nil"/>
          <w:left w:val="nil"/>
          <w:bottom w:val="nil"/>
          <w:right w:val="nil"/>
          <w:between w:val="nil"/>
        </w:pBdr>
        <w:ind w:left="100"/>
        <w:rPr>
          <w:sz w:val="24"/>
          <w:szCs w:val="24"/>
        </w:rPr>
      </w:pPr>
    </w:p>
    <w:p w14:paraId="73C98D06" w14:textId="77777777" w:rsidR="00CB56C3" w:rsidRDefault="00CB56C3">
      <w:pPr>
        <w:pBdr>
          <w:top w:val="nil"/>
          <w:left w:val="nil"/>
          <w:bottom w:val="nil"/>
          <w:right w:val="nil"/>
          <w:between w:val="nil"/>
        </w:pBdr>
        <w:ind w:left="100"/>
        <w:rPr>
          <w:sz w:val="24"/>
          <w:szCs w:val="24"/>
        </w:rPr>
      </w:pPr>
    </w:p>
    <w:p w14:paraId="16341BCA" w14:textId="77777777" w:rsidR="00CB56C3" w:rsidRDefault="00CB56C3">
      <w:pPr>
        <w:pBdr>
          <w:top w:val="nil"/>
          <w:left w:val="nil"/>
          <w:bottom w:val="nil"/>
          <w:right w:val="nil"/>
          <w:between w:val="nil"/>
        </w:pBdr>
        <w:ind w:left="100"/>
        <w:rPr>
          <w:sz w:val="24"/>
          <w:szCs w:val="24"/>
        </w:rPr>
      </w:pPr>
    </w:p>
    <w:p w14:paraId="681ACA8E" w14:textId="77777777" w:rsidR="00CB56C3" w:rsidRDefault="00CB56C3">
      <w:pPr>
        <w:pBdr>
          <w:top w:val="nil"/>
          <w:left w:val="nil"/>
          <w:bottom w:val="nil"/>
          <w:right w:val="nil"/>
          <w:between w:val="nil"/>
        </w:pBdr>
        <w:ind w:left="100"/>
        <w:rPr>
          <w:sz w:val="24"/>
          <w:szCs w:val="24"/>
        </w:rPr>
      </w:pPr>
    </w:p>
    <w:p w14:paraId="66D98FF0" w14:textId="77777777" w:rsidR="00CB56C3" w:rsidRDefault="00CB56C3">
      <w:pPr>
        <w:pBdr>
          <w:top w:val="nil"/>
          <w:left w:val="nil"/>
          <w:bottom w:val="nil"/>
          <w:right w:val="nil"/>
          <w:between w:val="nil"/>
        </w:pBdr>
        <w:ind w:left="100"/>
        <w:rPr>
          <w:sz w:val="24"/>
          <w:szCs w:val="24"/>
        </w:rPr>
      </w:pPr>
    </w:p>
    <w:p w14:paraId="4373C8AC" w14:textId="77777777" w:rsidR="00CB56C3" w:rsidRDefault="00CB56C3">
      <w:pPr>
        <w:pBdr>
          <w:top w:val="nil"/>
          <w:left w:val="nil"/>
          <w:bottom w:val="nil"/>
          <w:right w:val="nil"/>
          <w:between w:val="nil"/>
        </w:pBdr>
        <w:ind w:left="100"/>
        <w:rPr>
          <w:sz w:val="24"/>
          <w:szCs w:val="24"/>
        </w:rPr>
      </w:pPr>
    </w:p>
    <w:p w14:paraId="4BE64A32" w14:textId="77777777" w:rsidR="00CB56C3" w:rsidRDefault="00CB56C3">
      <w:pPr>
        <w:pBdr>
          <w:top w:val="nil"/>
          <w:left w:val="nil"/>
          <w:bottom w:val="nil"/>
          <w:right w:val="nil"/>
          <w:between w:val="nil"/>
        </w:pBdr>
        <w:ind w:left="100"/>
        <w:rPr>
          <w:sz w:val="24"/>
          <w:szCs w:val="24"/>
        </w:rPr>
      </w:pPr>
    </w:p>
    <w:p w14:paraId="5CB94697" w14:textId="77777777" w:rsidR="00CB56C3" w:rsidRDefault="00CB56C3">
      <w:pPr>
        <w:pBdr>
          <w:top w:val="nil"/>
          <w:left w:val="nil"/>
          <w:bottom w:val="nil"/>
          <w:right w:val="nil"/>
          <w:between w:val="nil"/>
        </w:pBdr>
        <w:ind w:left="100"/>
        <w:rPr>
          <w:sz w:val="24"/>
          <w:szCs w:val="24"/>
        </w:rPr>
      </w:pPr>
    </w:p>
    <w:p w14:paraId="4AD5F44F" w14:textId="77777777" w:rsidR="00CB56C3" w:rsidRDefault="00CB56C3">
      <w:pPr>
        <w:pBdr>
          <w:top w:val="nil"/>
          <w:left w:val="nil"/>
          <w:bottom w:val="nil"/>
          <w:right w:val="nil"/>
          <w:between w:val="nil"/>
        </w:pBdr>
        <w:ind w:left="100"/>
        <w:rPr>
          <w:sz w:val="24"/>
          <w:szCs w:val="24"/>
        </w:rPr>
      </w:pPr>
    </w:p>
    <w:p w14:paraId="0D0A524B" w14:textId="77777777" w:rsidR="00CB56C3" w:rsidRDefault="00CB56C3">
      <w:pPr>
        <w:pBdr>
          <w:top w:val="nil"/>
          <w:left w:val="nil"/>
          <w:bottom w:val="nil"/>
          <w:right w:val="nil"/>
          <w:between w:val="nil"/>
        </w:pBdr>
        <w:ind w:left="100"/>
        <w:rPr>
          <w:sz w:val="24"/>
          <w:szCs w:val="24"/>
        </w:rPr>
      </w:pPr>
    </w:p>
    <w:p w14:paraId="6003C7AF" w14:textId="77777777" w:rsidR="00CB56C3" w:rsidRDefault="00CB56C3">
      <w:pPr>
        <w:pBdr>
          <w:top w:val="nil"/>
          <w:left w:val="nil"/>
          <w:bottom w:val="nil"/>
          <w:right w:val="nil"/>
          <w:between w:val="nil"/>
        </w:pBdr>
        <w:ind w:left="100"/>
        <w:rPr>
          <w:sz w:val="24"/>
          <w:szCs w:val="24"/>
        </w:rPr>
      </w:pPr>
    </w:p>
    <w:p w14:paraId="0C106682" w14:textId="77777777" w:rsidR="00CB56C3" w:rsidRDefault="00CB56C3">
      <w:pPr>
        <w:pBdr>
          <w:top w:val="nil"/>
          <w:left w:val="nil"/>
          <w:bottom w:val="nil"/>
          <w:right w:val="nil"/>
          <w:between w:val="nil"/>
        </w:pBdr>
        <w:ind w:left="100"/>
        <w:rPr>
          <w:sz w:val="24"/>
          <w:szCs w:val="24"/>
        </w:rPr>
      </w:pPr>
    </w:p>
    <w:p w14:paraId="6C394C36" w14:textId="77777777" w:rsidR="00CB56C3" w:rsidRDefault="00CB56C3">
      <w:pPr>
        <w:pBdr>
          <w:top w:val="nil"/>
          <w:left w:val="nil"/>
          <w:bottom w:val="nil"/>
          <w:right w:val="nil"/>
          <w:between w:val="nil"/>
        </w:pBdr>
        <w:ind w:left="100"/>
        <w:rPr>
          <w:sz w:val="24"/>
          <w:szCs w:val="24"/>
        </w:rPr>
      </w:pPr>
    </w:p>
    <w:p w14:paraId="6D2D9C4A" w14:textId="77777777" w:rsidR="00CB56C3" w:rsidRDefault="009D38F1">
      <w:pPr>
        <w:spacing w:before="40" w:line="276" w:lineRule="auto"/>
        <w:ind w:right="80"/>
        <w:jc w:val="center"/>
        <w:rPr>
          <w:b/>
          <w:sz w:val="24"/>
          <w:szCs w:val="24"/>
        </w:rPr>
      </w:pPr>
      <w:r>
        <w:rPr>
          <w:b/>
          <w:sz w:val="24"/>
          <w:szCs w:val="24"/>
        </w:rPr>
        <w:t>Policies, Practices, and Procedures for Addressing Graduation for Students with Disabilities</w:t>
      </w:r>
    </w:p>
    <w:p w14:paraId="09D1B9A6" w14:textId="77777777" w:rsidR="00CB56C3" w:rsidRDefault="00CB56C3">
      <w:pPr>
        <w:spacing w:before="40" w:line="276" w:lineRule="auto"/>
        <w:ind w:right="80"/>
        <w:rPr>
          <w:b/>
          <w:highlight w:val="yellow"/>
        </w:rPr>
      </w:pPr>
    </w:p>
    <w:p w14:paraId="4DCBC509" w14:textId="77777777" w:rsidR="00CB56C3" w:rsidRDefault="009D38F1">
      <w:pPr>
        <w:spacing w:after="200" w:line="276" w:lineRule="auto"/>
        <w:ind w:left="720" w:right="80"/>
      </w:pPr>
      <w:r>
        <w:t xml:space="preserve">In compliance with the Ohio Department of Education and Workforce (ODEW) monitoring requirements, our </w:t>
      </w:r>
      <w:r>
        <w:rPr>
          <w:b/>
        </w:rPr>
        <w:t xml:space="preserve">Policies, Practices, and Procedures (PPP) </w:t>
      </w:r>
      <w:r>
        <w:t>for improving graduation outcomes for students with disabilities.</w:t>
      </w:r>
    </w:p>
    <w:p w14:paraId="1D52B8CC" w14:textId="77777777" w:rsidR="00CB56C3" w:rsidRDefault="009D38F1">
      <w:pPr>
        <w:widowControl/>
        <w:numPr>
          <w:ilvl w:val="0"/>
          <w:numId w:val="15"/>
        </w:numPr>
        <w:spacing w:after="200" w:line="276" w:lineRule="auto"/>
        <w:rPr>
          <w:b/>
          <w:sz w:val="24"/>
          <w:szCs w:val="24"/>
        </w:rPr>
      </w:pPr>
      <w:r>
        <w:rPr>
          <w:b/>
          <w:sz w:val="24"/>
          <w:szCs w:val="24"/>
        </w:rPr>
        <w:t xml:space="preserve">Policies </w:t>
      </w:r>
    </w:p>
    <w:p w14:paraId="09882B60" w14:textId="77777777" w:rsidR="00CB56C3" w:rsidRDefault="009D38F1">
      <w:pPr>
        <w:spacing w:before="280" w:after="240" w:line="276" w:lineRule="auto"/>
        <w:ind w:left="720"/>
        <w:rPr>
          <w:b/>
        </w:rPr>
      </w:pPr>
      <w:r>
        <w:t xml:space="preserve">Schools managed by Oakmont Education are committed to ensuring all students with disabilities receive the support necessary to achieve their high school diploma. Our policies align with federal and state regulations, including the </w:t>
      </w:r>
      <w:r>
        <w:rPr>
          <w:b/>
        </w:rPr>
        <w:t>Individuals with Disabilities Education Act (IDEA), Section 504 of the Rehabilitation Act, and Ohio’s Graduation Requirement</w:t>
      </w:r>
    </w:p>
    <w:p w14:paraId="47F4BD5E" w14:textId="77777777" w:rsidR="00CB56C3" w:rsidRDefault="009D38F1">
      <w:pPr>
        <w:numPr>
          <w:ilvl w:val="1"/>
          <w:numId w:val="15"/>
        </w:numPr>
        <w:spacing w:before="280" w:after="240" w:line="276" w:lineRule="auto"/>
        <w:rPr>
          <w:b/>
        </w:rPr>
      </w:pPr>
      <w:r>
        <w:rPr>
          <w:b/>
        </w:rPr>
        <w:t xml:space="preserve">Graduation Tracking Policy: </w:t>
      </w:r>
    </w:p>
    <w:p w14:paraId="1311A188" w14:textId="77777777" w:rsidR="00CB56C3" w:rsidRDefault="009D38F1">
      <w:pPr>
        <w:numPr>
          <w:ilvl w:val="2"/>
          <w:numId w:val="15"/>
        </w:numPr>
        <w:spacing w:before="280" w:after="240" w:line="276" w:lineRule="auto"/>
        <w:rPr>
          <w:sz w:val="18"/>
          <w:szCs w:val="18"/>
        </w:rPr>
      </w:pPr>
      <w:r>
        <w:t>Graduation Tracker is developed for all students with disabilities in grades 9-12. The tracker is updated monthly from the student’s enrollment date and includes input from the student, parents/guardians, intervention specialists, general education teachers, and school counselors.</w:t>
      </w:r>
    </w:p>
    <w:p w14:paraId="266EA4D7" w14:textId="77777777" w:rsidR="00CB56C3" w:rsidRDefault="009D38F1">
      <w:pPr>
        <w:numPr>
          <w:ilvl w:val="1"/>
          <w:numId w:val="15"/>
        </w:numPr>
        <w:spacing w:before="280" w:after="240" w:line="276" w:lineRule="auto"/>
        <w:rPr>
          <w:b/>
        </w:rPr>
      </w:pPr>
      <w:r>
        <w:rPr>
          <w:b/>
        </w:rPr>
        <w:t>Early Identification of At-Risk Students Policy:</w:t>
      </w:r>
    </w:p>
    <w:p w14:paraId="7DB69C0D" w14:textId="77777777" w:rsidR="00CB56C3" w:rsidRDefault="009D38F1">
      <w:pPr>
        <w:numPr>
          <w:ilvl w:val="2"/>
          <w:numId w:val="15"/>
        </w:numPr>
        <w:spacing w:before="280" w:after="240" w:line="276" w:lineRule="auto"/>
        <w:rPr>
          <w:sz w:val="18"/>
          <w:szCs w:val="18"/>
        </w:rPr>
      </w:pPr>
      <w:r>
        <w:t>Students with disabilities at risk of not graduating are identified through data analysis, progress monitoring, and IEP team discussions.</w:t>
      </w:r>
    </w:p>
    <w:p w14:paraId="618D97A8" w14:textId="77777777" w:rsidR="00CB56C3" w:rsidRDefault="009D38F1">
      <w:pPr>
        <w:numPr>
          <w:ilvl w:val="2"/>
          <w:numId w:val="15"/>
        </w:numPr>
        <w:spacing w:before="280" w:after="240" w:line="276" w:lineRule="auto"/>
        <w:rPr>
          <w:sz w:val="18"/>
          <w:szCs w:val="18"/>
        </w:rPr>
      </w:pPr>
      <w:r>
        <w:t>These students receive personalized educational and support plans to address their unique needs.</w:t>
      </w:r>
    </w:p>
    <w:p w14:paraId="0FFFE878" w14:textId="77777777" w:rsidR="00CB56C3" w:rsidRDefault="009D38F1">
      <w:pPr>
        <w:numPr>
          <w:ilvl w:val="1"/>
          <w:numId w:val="15"/>
        </w:numPr>
        <w:spacing w:before="280" w:after="240" w:line="276" w:lineRule="auto"/>
        <w:rPr>
          <w:b/>
        </w:rPr>
      </w:pPr>
      <w:r>
        <w:rPr>
          <w:b/>
        </w:rPr>
        <w:t>Graduation Decision-Making Policy:</w:t>
      </w:r>
    </w:p>
    <w:p w14:paraId="6785EE4D" w14:textId="77777777" w:rsidR="00CB56C3" w:rsidRDefault="009D38F1">
      <w:pPr>
        <w:numPr>
          <w:ilvl w:val="2"/>
          <w:numId w:val="15"/>
        </w:numPr>
        <w:spacing w:before="280" w:after="240" w:line="276" w:lineRule="auto"/>
        <w:rPr>
          <w:sz w:val="18"/>
          <w:szCs w:val="18"/>
        </w:rPr>
      </w:pPr>
      <w:r>
        <w:t>The Students with IEPs Graduation Decision-Making Tool (provided by ODEW) ensures that students receive appropriate accommodations and modifications necessary for graduation requirements</w:t>
      </w:r>
    </w:p>
    <w:p w14:paraId="1813EE58" w14:textId="77777777" w:rsidR="00CB56C3" w:rsidRDefault="009D38F1">
      <w:pPr>
        <w:numPr>
          <w:ilvl w:val="1"/>
          <w:numId w:val="15"/>
        </w:numPr>
        <w:spacing w:before="280" w:after="240" w:line="276" w:lineRule="auto"/>
        <w:rPr>
          <w:b/>
        </w:rPr>
      </w:pPr>
      <w:r>
        <w:rPr>
          <w:b/>
        </w:rPr>
        <w:t>Intervention and Support Policy:</w:t>
      </w:r>
    </w:p>
    <w:p w14:paraId="4FAB6ECC" w14:textId="77777777" w:rsidR="00CB56C3" w:rsidRDefault="009D38F1">
      <w:pPr>
        <w:numPr>
          <w:ilvl w:val="2"/>
          <w:numId w:val="15"/>
        </w:numPr>
        <w:spacing w:before="280" w:after="240" w:line="276" w:lineRule="auto"/>
        <w:rPr>
          <w:sz w:val="18"/>
          <w:szCs w:val="18"/>
        </w:rPr>
      </w:pPr>
      <w:r>
        <w:t>Students at risk of not meeting graduation requirements receive targeted interventions, mentoring, academic support, and transition planning.</w:t>
      </w:r>
    </w:p>
    <w:p w14:paraId="7EC67739" w14:textId="77777777" w:rsidR="00CB56C3" w:rsidRDefault="009D38F1">
      <w:pPr>
        <w:numPr>
          <w:ilvl w:val="2"/>
          <w:numId w:val="15"/>
        </w:numPr>
        <w:spacing w:before="280" w:after="240" w:line="276" w:lineRule="auto"/>
        <w:rPr>
          <w:sz w:val="18"/>
          <w:szCs w:val="18"/>
        </w:rPr>
      </w:pPr>
      <w:r>
        <w:t>Extended learning opportunities, such as credit recovery and tutoring, are available to students with disabilities.</w:t>
      </w:r>
    </w:p>
    <w:p w14:paraId="1ED8D439" w14:textId="77777777" w:rsidR="00CB56C3" w:rsidRDefault="00CB56C3">
      <w:pPr>
        <w:spacing w:before="280" w:after="240" w:line="276" w:lineRule="auto"/>
        <w:ind w:left="2160"/>
      </w:pPr>
    </w:p>
    <w:p w14:paraId="7F5254C3" w14:textId="77777777" w:rsidR="00CB56C3" w:rsidRDefault="009D38F1">
      <w:pPr>
        <w:numPr>
          <w:ilvl w:val="1"/>
          <w:numId w:val="15"/>
        </w:numPr>
        <w:spacing w:before="280" w:after="240" w:line="276" w:lineRule="auto"/>
        <w:rPr>
          <w:b/>
        </w:rPr>
      </w:pPr>
      <w:r>
        <w:rPr>
          <w:b/>
        </w:rPr>
        <w:t>Data-Driven Accountability Policy:</w:t>
      </w:r>
    </w:p>
    <w:p w14:paraId="148AB6AD" w14:textId="77777777" w:rsidR="00CB56C3" w:rsidRDefault="009D38F1">
      <w:pPr>
        <w:numPr>
          <w:ilvl w:val="2"/>
          <w:numId w:val="15"/>
        </w:numPr>
        <w:spacing w:before="280" w:after="240" w:line="276" w:lineRule="auto"/>
        <w:rPr>
          <w:sz w:val="18"/>
          <w:szCs w:val="18"/>
        </w:rPr>
      </w:pPr>
      <w:r>
        <w:t xml:space="preserve">Graduation tracking data sheets are maintained to monitor students at risk of not graduating. </w:t>
      </w:r>
    </w:p>
    <w:p w14:paraId="288ECBD0" w14:textId="77777777" w:rsidR="00CB56C3" w:rsidRDefault="009D38F1">
      <w:pPr>
        <w:numPr>
          <w:ilvl w:val="2"/>
          <w:numId w:val="15"/>
        </w:numPr>
        <w:spacing w:before="280" w:after="240" w:line="276" w:lineRule="auto"/>
        <w:rPr>
          <w:sz w:val="18"/>
          <w:szCs w:val="18"/>
        </w:rPr>
      </w:pPr>
      <w:r>
        <w:t>Monthly review meetings with the Special Education and Student Services team assess student progress and the effectiveness of interventions.</w:t>
      </w:r>
    </w:p>
    <w:p w14:paraId="092DB08D" w14:textId="77777777" w:rsidR="00CB56C3" w:rsidRDefault="00CB56C3">
      <w:pPr>
        <w:spacing w:before="280" w:after="240" w:line="276" w:lineRule="auto"/>
      </w:pPr>
    </w:p>
    <w:p w14:paraId="38DAB75D" w14:textId="77777777" w:rsidR="00CB56C3" w:rsidRDefault="009D38F1">
      <w:pPr>
        <w:widowControl/>
        <w:numPr>
          <w:ilvl w:val="0"/>
          <w:numId w:val="15"/>
        </w:numPr>
        <w:spacing w:after="200" w:line="276" w:lineRule="auto"/>
        <w:rPr>
          <w:b/>
          <w:sz w:val="24"/>
          <w:szCs w:val="24"/>
        </w:rPr>
      </w:pPr>
      <w:r>
        <w:rPr>
          <w:b/>
          <w:sz w:val="24"/>
          <w:szCs w:val="24"/>
        </w:rPr>
        <w:t>Practices</w:t>
      </w:r>
    </w:p>
    <w:p w14:paraId="39B92FB8" w14:textId="77777777" w:rsidR="00CB56C3" w:rsidRDefault="009D38F1">
      <w:pPr>
        <w:widowControl/>
        <w:spacing w:after="200" w:line="276" w:lineRule="auto"/>
        <w:ind w:left="720"/>
      </w:pPr>
      <w:r>
        <w:rPr>
          <w:b/>
        </w:rPr>
        <w:t>Schools managed by Oakmont Education</w:t>
      </w:r>
      <w:r>
        <w:t xml:space="preserve"> employs the following practices to improve graduation rates    </w:t>
      </w:r>
    </w:p>
    <w:p w14:paraId="106883E2" w14:textId="77777777" w:rsidR="00CB56C3" w:rsidRDefault="009D38F1">
      <w:pPr>
        <w:widowControl/>
        <w:numPr>
          <w:ilvl w:val="1"/>
          <w:numId w:val="15"/>
        </w:numPr>
        <w:spacing w:after="200" w:line="276" w:lineRule="auto"/>
        <w:rPr>
          <w:b/>
        </w:rPr>
      </w:pPr>
      <w:r>
        <w:rPr>
          <w:b/>
        </w:rPr>
        <w:t>IEP-Based Transition Planning:</w:t>
      </w:r>
    </w:p>
    <w:p w14:paraId="14982702" w14:textId="77777777" w:rsidR="00CB56C3" w:rsidRDefault="009D38F1">
      <w:pPr>
        <w:widowControl/>
        <w:numPr>
          <w:ilvl w:val="2"/>
          <w:numId w:val="15"/>
        </w:numPr>
        <w:spacing w:after="200" w:line="276" w:lineRule="auto"/>
        <w:rPr>
          <w:sz w:val="18"/>
          <w:szCs w:val="18"/>
        </w:rPr>
      </w:pPr>
      <w:r>
        <w:t xml:space="preserve">Each student’s IEP includes </w:t>
      </w:r>
      <w:r>
        <w:rPr>
          <w:b/>
        </w:rPr>
        <w:t>transition goals that align with career, college, and independent living readiness</w:t>
      </w:r>
      <w:r>
        <w:t>.</w:t>
      </w:r>
    </w:p>
    <w:p w14:paraId="2C1D2A28" w14:textId="77777777" w:rsidR="00CB56C3" w:rsidRDefault="009D38F1">
      <w:pPr>
        <w:widowControl/>
        <w:numPr>
          <w:ilvl w:val="2"/>
          <w:numId w:val="15"/>
        </w:numPr>
        <w:spacing w:after="200" w:line="276" w:lineRule="auto"/>
        <w:rPr>
          <w:sz w:val="18"/>
          <w:szCs w:val="18"/>
        </w:rPr>
      </w:pPr>
      <w:r>
        <w:rPr>
          <w:b/>
        </w:rPr>
        <w:t xml:space="preserve">Work-based learning experiences and partnerships </w:t>
      </w:r>
      <w:r>
        <w:t>with vocational and career centers are integrated into student pathways.</w:t>
      </w:r>
    </w:p>
    <w:p w14:paraId="75E6FD5F" w14:textId="77777777" w:rsidR="00CB56C3" w:rsidRDefault="009D38F1">
      <w:pPr>
        <w:widowControl/>
        <w:numPr>
          <w:ilvl w:val="1"/>
          <w:numId w:val="15"/>
        </w:numPr>
        <w:spacing w:after="200" w:line="276" w:lineRule="auto"/>
        <w:rPr>
          <w:b/>
        </w:rPr>
      </w:pPr>
      <w:r>
        <w:rPr>
          <w:b/>
        </w:rPr>
        <w:t>Student and Family Engagement Practices:</w:t>
      </w:r>
    </w:p>
    <w:p w14:paraId="3993123C" w14:textId="77777777" w:rsidR="00CB56C3" w:rsidRDefault="009D38F1">
      <w:pPr>
        <w:widowControl/>
        <w:numPr>
          <w:ilvl w:val="2"/>
          <w:numId w:val="15"/>
        </w:numPr>
        <w:spacing w:after="200" w:line="276" w:lineRule="auto"/>
        <w:rPr>
          <w:sz w:val="18"/>
          <w:szCs w:val="18"/>
        </w:rPr>
      </w:pPr>
      <w:r>
        <w:rPr>
          <w:b/>
        </w:rPr>
        <w:t>Parents/guardians are involved i</w:t>
      </w:r>
      <w:r>
        <w:t>n all aspects of the graduation planning process.</w:t>
      </w:r>
    </w:p>
    <w:p w14:paraId="5A2F50DA" w14:textId="77777777" w:rsidR="00CB56C3" w:rsidRDefault="009D38F1">
      <w:pPr>
        <w:widowControl/>
        <w:numPr>
          <w:ilvl w:val="2"/>
          <w:numId w:val="15"/>
        </w:numPr>
        <w:spacing w:after="200" w:line="276" w:lineRule="auto"/>
        <w:rPr>
          <w:sz w:val="18"/>
          <w:szCs w:val="18"/>
        </w:rPr>
      </w:pPr>
      <w:r>
        <w:t>Family engagement workshops provide resources on graduation requirements and post-secondary options.</w:t>
      </w:r>
    </w:p>
    <w:p w14:paraId="643D98DB" w14:textId="77777777" w:rsidR="00CB56C3" w:rsidRDefault="009D38F1">
      <w:pPr>
        <w:widowControl/>
        <w:numPr>
          <w:ilvl w:val="1"/>
          <w:numId w:val="15"/>
        </w:numPr>
        <w:spacing w:after="200" w:line="276" w:lineRule="auto"/>
        <w:rPr>
          <w:b/>
        </w:rPr>
      </w:pPr>
      <w:r>
        <w:rPr>
          <w:b/>
        </w:rPr>
        <w:t>Data Collection and Progress Monitoring:</w:t>
      </w:r>
    </w:p>
    <w:p w14:paraId="2A1DE559" w14:textId="77777777" w:rsidR="00CB56C3" w:rsidRDefault="009D38F1">
      <w:pPr>
        <w:widowControl/>
        <w:numPr>
          <w:ilvl w:val="2"/>
          <w:numId w:val="15"/>
        </w:numPr>
        <w:spacing w:after="200" w:line="276" w:lineRule="auto"/>
        <w:rPr>
          <w:sz w:val="18"/>
          <w:szCs w:val="18"/>
        </w:rPr>
      </w:pPr>
      <w:r>
        <w:rPr>
          <w:b/>
        </w:rPr>
        <w:t>Graduation trackers</w:t>
      </w:r>
      <w:r>
        <w:t xml:space="preserve"> are systematically reviewed at each IEP annual review and during student support meetings.</w:t>
      </w:r>
    </w:p>
    <w:p w14:paraId="57F44E5D" w14:textId="77777777" w:rsidR="00CB56C3" w:rsidRDefault="009D38F1">
      <w:pPr>
        <w:widowControl/>
        <w:numPr>
          <w:ilvl w:val="2"/>
          <w:numId w:val="15"/>
        </w:numPr>
        <w:spacing w:after="200" w:line="276" w:lineRule="auto"/>
        <w:rPr>
          <w:sz w:val="18"/>
          <w:szCs w:val="18"/>
        </w:rPr>
      </w:pPr>
      <w:r>
        <w:rPr>
          <w:b/>
        </w:rPr>
        <w:t>Progress monitoring tools</w:t>
      </w:r>
      <w:r>
        <w:t xml:space="preserve"> track students’ completion of coursework, assessments, and alternative graduation pathways.</w:t>
      </w:r>
    </w:p>
    <w:p w14:paraId="526F271E" w14:textId="77777777" w:rsidR="00CB56C3" w:rsidRDefault="009D38F1">
      <w:pPr>
        <w:widowControl/>
        <w:numPr>
          <w:ilvl w:val="1"/>
          <w:numId w:val="15"/>
        </w:numPr>
        <w:spacing w:after="200" w:line="276" w:lineRule="auto"/>
        <w:rPr>
          <w:b/>
        </w:rPr>
      </w:pPr>
      <w:r>
        <w:rPr>
          <w:b/>
        </w:rPr>
        <w:t>Professional Development for Staff:</w:t>
      </w:r>
    </w:p>
    <w:p w14:paraId="0D3C81DE" w14:textId="77777777" w:rsidR="00CB56C3" w:rsidRDefault="009D38F1">
      <w:pPr>
        <w:widowControl/>
        <w:numPr>
          <w:ilvl w:val="2"/>
          <w:numId w:val="15"/>
        </w:numPr>
        <w:spacing w:after="200" w:line="276" w:lineRule="auto"/>
        <w:rPr>
          <w:sz w:val="18"/>
          <w:szCs w:val="18"/>
        </w:rPr>
      </w:pPr>
      <w:r>
        <w:t xml:space="preserve">Special education teachers, intervention specialists, and school counselors receive </w:t>
      </w:r>
      <w:r>
        <w:rPr>
          <w:b/>
        </w:rPr>
        <w:t>ongoing training on graduation pathways, the Graduation Decision-Making Tool, and interventions for at-risk</w:t>
      </w:r>
      <w:r>
        <w:t xml:space="preserve"> </w:t>
      </w:r>
      <w:r>
        <w:rPr>
          <w:b/>
        </w:rPr>
        <w:t>students.</w:t>
      </w:r>
    </w:p>
    <w:p w14:paraId="654EDE90" w14:textId="77777777" w:rsidR="00CB56C3" w:rsidRDefault="009D38F1">
      <w:pPr>
        <w:widowControl/>
        <w:numPr>
          <w:ilvl w:val="0"/>
          <w:numId w:val="15"/>
        </w:numPr>
        <w:spacing w:after="200" w:line="276" w:lineRule="auto"/>
        <w:rPr>
          <w:b/>
          <w:sz w:val="24"/>
          <w:szCs w:val="24"/>
        </w:rPr>
      </w:pPr>
      <w:r>
        <w:rPr>
          <w:b/>
          <w:sz w:val="24"/>
          <w:szCs w:val="24"/>
        </w:rPr>
        <w:t>Procedures</w:t>
      </w:r>
    </w:p>
    <w:p w14:paraId="1DBD2E01" w14:textId="77777777" w:rsidR="00CB56C3" w:rsidRDefault="009D38F1">
      <w:pPr>
        <w:widowControl/>
        <w:numPr>
          <w:ilvl w:val="1"/>
          <w:numId w:val="15"/>
        </w:numPr>
        <w:spacing w:after="200" w:line="276" w:lineRule="auto"/>
        <w:rPr>
          <w:b/>
        </w:rPr>
      </w:pPr>
      <w:r>
        <w:rPr>
          <w:b/>
        </w:rPr>
        <w:t>Graduation Tracker Development and Review:</w:t>
      </w:r>
      <w:r>
        <w:t xml:space="preserve"> </w:t>
      </w:r>
    </w:p>
    <w:p w14:paraId="7D9AA138" w14:textId="77777777" w:rsidR="00CB56C3" w:rsidRDefault="009D38F1">
      <w:pPr>
        <w:widowControl/>
        <w:numPr>
          <w:ilvl w:val="2"/>
          <w:numId w:val="15"/>
        </w:numPr>
        <w:spacing w:after="200" w:line="276" w:lineRule="auto"/>
        <w:rPr>
          <w:sz w:val="18"/>
          <w:szCs w:val="18"/>
        </w:rPr>
      </w:pPr>
      <w:r>
        <w:t xml:space="preserve">The </w:t>
      </w:r>
      <w:r>
        <w:rPr>
          <w:b/>
        </w:rPr>
        <w:t>Graduation Tracker is developed upon the date of enrollment</w:t>
      </w:r>
      <w:r>
        <w:t xml:space="preserve"> at orientation.</w:t>
      </w:r>
    </w:p>
    <w:p w14:paraId="3027DEC6" w14:textId="77777777" w:rsidR="00CB56C3" w:rsidRDefault="009D38F1">
      <w:pPr>
        <w:numPr>
          <w:ilvl w:val="2"/>
          <w:numId w:val="15"/>
        </w:numPr>
        <w:spacing w:after="200" w:line="276" w:lineRule="auto"/>
        <w:ind w:right="380"/>
        <w:rPr>
          <w:sz w:val="18"/>
          <w:szCs w:val="18"/>
        </w:rPr>
      </w:pPr>
      <w:r>
        <w:rPr>
          <w:b/>
        </w:rPr>
        <w:t xml:space="preserve">Trackers are reviewed and updated monthly </w:t>
      </w:r>
      <w:r>
        <w:t>and</w:t>
      </w:r>
      <w:r>
        <w:rPr>
          <w:b/>
        </w:rPr>
        <w:t xml:space="preserve"> </w:t>
      </w:r>
      <w:r>
        <w:t>during IEP meetings as well as transition planning sessions.</w:t>
      </w:r>
    </w:p>
    <w:p w14:paraId="049A2E78" w14:textId="77777777" w:rsidR="00CB56C3" w:rsidRDefault="009D38F1">
      <w:pPr>
        <w:widowControl/>
        <w:numPr>
          <w:ilvl w:val="1"/>
          <w:numId w:val="15"/>
        </w:numPr>
        <w:spacing w:after="200" w:line="276" w:lineRule="auto"/>
        <w:rPr>
          <w:b/>
        </w:rPr>
      </w:pPr>
      <w:r>
        <w:rPr>
          <w:b/>
        </w:rPr>
        <w:t>Identification of At-Risk Students:</w:t>
      </w:r>
    </w:p>
    <w:p w14:paraId="29F57196" w14:textId="77777777" w:rsidR="00CB56C3" w:rsidRDefault="009D38F1">
      <w:pPr>
        <w:widowControl/>
        <w:numPr>
          <w:ilvl w:val="2"/>
          <w:numId w:val="15"/>
        </w:numPr>
        <w:spacing w:after="200" w:line="276" w:lineRule="auto"/>
        <w:rPr>
          <w:sz w:val="18"/>
          <w:szCs w:val="18"/>
        </w:rPr>
      </w:pPr>
      <w:r>
        <w:rPr>
          <w:b/>
        </w:rPr>
        <w:t xml:space="preserve"> </w:t>
      </w:r>
      <w:r>
        <w:t>Students with disabilities are flagged for additional support if they:</w:t>
      </w:r>
    </w:p>
    <w:p w14:paraId="48133F9D" w14:textId="77777777" w:rsidR="00CB56C3" w:rsidRDefault="009D38F1">
      <w:pPr>
        <w:widowControl/>
        <w:numPr>
          <w:ilvl w:val="3"/>
          <w:numId w:val="15"/>
        </w:numPr>
        <w:spacing w:after="200" w:line="276" w:lineRule="auto"/>
      </w:pPr>
      <w:r>
        <w:rPr>
          <w:b/>
        </w:rPr>
        <w:t>Have failing grades</w:t>
      </w:r>
      <w:r>
        <w:t xml:space="preserve"> in core courses.</w:t>
      </w:r>
    </w:p>
    <w:p w14:paraId="257C45C0" w14:textId="77777777" w:rsidR="00CB56C3" w:rsidRDefault="009D38F1">
      <w:pPr>
        <w:widowControl/>
        <w:numPr>
          <w:ilvl w:val="3"/>
          <w:numId w:val="15"/>
        </w:numPr>
        <w:spacing w:after="200" w:line="276" w:lineRule="auto"/>
      </w:pPr>
      <w:r>
        <w:rPr>
          <w:b/>
        </w:rPr>
        <w:t>Have chronic absenteeism</w:t>
      </w:r>
      <w:r>
        <w:t>.</w:t>
      </w:r>
    </w:p>
    <w:p w14:paraId="2B8C96D1" w14:textId="77777777" w:rsidR="00CB56C3" w:rsidRDefault="009D38F1">
      <w:pPr>
        <w:widowControl/>
        <w:numPr>
          <w:ilvl w:val="3"/>
          <w:numId w:val="15"/>
        </w:numPr>
        <w:spacing w:after="200" w:line="276" w:lineRule="auto"/>
      </w:pPr>
      <w:r>
        <w:rPr>
          <w:b/>
        </w:rPr>
        <w:t>Are not meeting IEP transition goals</w:t>
      </w:r>
      <w:r>
        <w:t>.</w:t>
      </w:r>
      <w:r>
        <w:rPr>
          <w:b/>
        </w:rPr>
        <w:tab/>
      </w:r>
      <w:r>
        <w:rPr>
          <w:b/>
        </w:rPr>
        <w:tab/>
      </w:r>
      <w:r>
        <w:rPr>
          <w:b/>
        </w:rPr>
        <w:tab/>
      </w:r>
    </w:p>
    <w:p w14:paraId="4B828F04" w14:textId="77777777" w:rsidR="00CB56C3" w:rsidRDefault="009D38F1">
      <w:pPr>
        <w:widowControl/>
        <w:numPr>
          <w:ilvl w:val="1"/>
          <w:numId w:val="15"/>
        </w:numPr>
        <w:spacing w:after="200" w:line="276" w:lineRule="auto"/>
        <w:rPr>
          <w:b/>
        </w:rPr>
      </w:pPr>
      <w:r>
        <w:rPr>
          <w:b/>
        </w:rPr>
        <w:t>Data is reviewed monthly by the Special Education Team to adjust   interventions as needed.</w:t>
      </w:r>
    </w:p>
    <w:p w14:paraId="6AB5640B" w14:textId="77777777" w:rsidR="00CB56C3" w:rsidRDefault="009D38F1">
      <w:pPr>
        <w:widowControl/>
        <w:numPr>
          <w:ilvl w:val="2"/>
          <w:numId w:val="15"/>
        </w:numPr>
        <w:spacing w:after="200" w:line="276" w:lineRule="auto"/>
        <w:rPr>
          <w:b/>
          <w:sz w:val="18"/>
          <w:szCs w:val="18"/>
        </w:rPr>
      </w:pPr>
      <w:r>
        <w:rPr>
          <w:b/>
        </w:rPr>
        <w:lastRenderedPageBreak/>
        <w:t>Implementation of Support Plans:</w:t>
      </w:r>
    </w:p>
    <w:p w14:paraId="4BCBE0CC" w14:textId="77777777" w:rsidR="00CB56C3" w:rsidRDefault="009D38F1">
      <w:pPr>
        <w:numPr>
          <w:ilvl w:val="3"/>
          <w:numId w:val="15"/>
        </w:numPr>
        <w:spacing w:after="200"/>
      </w:pPr>
      <w:r>
        <w:t xml:space="preserve">Personalized </w:t>
      </w:r>
      <w:r>
        <w:rPr>
          <w:b/>
        </w:rPr>
        <w:t xml:space="preserve">educational and support plans </w:t>
      </w:r>
      <w:r>
        <w:t>are created for at-risk students, detailing intervention strategies such as:</w:t>
      </w:r>
    </w:p>
    <w:p w14:paraId="677BD40A" w14:textId="77777777" w:rsidR="00CB56C3" w:rsidRDefault="009D38F1">
      <w:pPr>
        <w:numPr>
          <w:ilvl w:val="4"/>
          <w:numId w:val="15"/>
        </w:numPr>
        <w:spacing w:after="200"/>
      </w:pPr>
      <w:r>
        <w:t>Small-group instruction.</w:t>
      </w:r>
    </w:p>
    <w:p w14:paraId="14826CFC" w14:textId="77777777" w:rsidR="00CB56C3" w:rsidRDefault="009D38F1">
      <w:pPr>
        <w:numPr>
          <w:ilvl w:val="4"/>
          <w:numId w:val="15"/>
        </w:numPr>
        <w:spacing w:after="200"/>
      </w:pPr>
      <w:r>
        <w:t>Additional academic tutoring.</w:t>
      </w:r>
    </w:p>
    <w:p w14:paraId="6A9BC1DB" w14:textId="77777777" w:rsidR="00CB56C3" w:rsidRDefault="009D38F1">
      <w:pPr>
        <w:numPr>
          <w:ilvl w:val="4"/>
          <w:numId w:val="15"/>
        </w:numPr>
        <w:spacing w:after="200"/>
      </w:pPr>
      <w:r>
        <w:t>Extended learning opportunities (e.g., credit recovery).</w:t>
      </w:r>
    </w:p>
    <w:p w14:paraId="7468E53E" w14:textId="77777777" w:rsidR="00CB56C3" w:rsidRDefault="009D38F1">
      <w:pPr>
        <w:numPr>
          <w:ilvl w:val="4"/>
          <w:numId w:val="15"/>
        </w:numPr>
        <w:spacing w:after="200"/>
      </w:pPr>
      <w:r>
        <w:t>Alternative assessment accommodations.</w:t>
      </w:r>
    </w:p>
    <w:p w14:paraId="772F70EF" w14:textId="77777777" w:rsidR="00CB56C3" w:rsidRDefault="009D38F1">
      <w:pPr>
        <w:widowControl/>
        <w:numPr>
          <w:ilvl w:val="2"/>
          <w:numId w:val="15"/>
        </w:numPr>
        <w:spacing w:after="200" w:line="276" w:lineRule="auto"/>
        <w:rPr>
          <w:b/>
          <w:sz w:val="18"/>
          <w:szCs w:val="18"/>
        </w:rPr>
      </w:pPr>
      <w:r>
        <w:rPr>
          <w:b/>
        </w:rPr>
        <w:t>Use of the ODEW Graduation Decision-Making Tool:</w:t>
      </w:r>
    </w:p>
    <w:p w14:paraId="720C72F0" w14:textId="77777777" w:rsidR="00CB56C3" w:rsidRDefault="009D38F1">
      <w:pPr>
        <w:widowControl/>
        <w:numPr>
          <w:ilvl w:val="3"/>
          <w:numId w:val="15"/>
        </w:numPr>
        <w:spacing w:after="200" w:line="276" w:lineRule="auto"/>
      </w:pPr>
      <w:r>
        <w:t xml:space="preserve">The tool is </w:t>
      </w:r>
      <w:r>
        <w:rPr>
          <w:b/>
        </w:rPr>
        <w:t xml:space="preserve">completed for every student with an IEP </w:t>
      </w:r>
      <w:r>
        <w:t>to determine eligibility for alternative pathways and accommodations.</w:t>
      </w:r>
    </w:p>
    <w:p w14:paraId="62A2539A" w14:textId="77777777" w:rsidR="00CB56C3" w:rsidRDefault="009D38F1">
      <w:pPr>
        <w:widowControl/>
        <w:numPr>
          <w:ilvl w:val="3"/>
          <w:numId w:val="15"/>
        </w:numPr>
        <w:spacing w:after="200" w:line="276" w:lineRule="auto"/>
      </w:pPr>
      <w:r>
        <w:t xml:space="preserve">A </w:t>
      </w:r>
      <w:r>
        <w:rPr>
          <w:b/>
        </w:rPr>
        <w:t>record of this decision-making process is maintained in each student’s file</w:t>
      </w:r>
      <w:r>
        <w:t>.</w:t>
      </w:r>
    </w:p>
    <w:p w14:paraId="086E22E0" w14:textId="77777777" w:rsidR="00CB56C3" w:rsidRDefault="009D38F1">
      <w:pPr>
        <w:widowControl/>
        <w:numPr>
          <w:ilvl w:val="2"/>
          <w:numId w:val="15"/>
        </w:numPr>
        <w:spacing w:after="200" w:line="276" w:lineRule="auto"/>
        <w:rPr>
          <w:b/>
          <w:sz w:val="18"/>
          <w:szCs w:val="18"/>
        </w:rPr>
      </w:pPr>
      <w:r>
        <w:rPr>
          <w:b/>
        </w:rPr>
        <w:t>Monitoring and Reporting Procedures:</w:t>
      </w:r>
    </w:p>
    <w:p w14:paraId="043C9C62" w14:textId="77777777" w:rsidR="00CB56C3" w:rsidRDefault="009D38F1">
      <w:pPr>
        <w:widowControl/>
        <w:numPr>
          <w:ilvl w:val="3"/>
          <w:numId w:val="15"/>
        </w:numPr>
        <w:spacing w:after="200" w:line="276" w:lineRule="auto"/>
      </w:pPr>
      <w:r>
        <w:t>The Special Education Team compiles data on graduation rates, at-risk students, and intervention effectiveness.</w:t>
      </w:r>
    </w:p>
    <w:p w14:paraId="24480723" w14:textId="77777777" w:rsidR="00CB56C3" w:rsidRDefault="009D38F1">
      <w:pPr>
        <w:widowControl/>
        <w:numPr>
          <w:ilvl w:val="3"/>
          <w:numId w:val="15"/>
        </w:numPr>
        <w:spacing w:after="200" w:line="276" w:lineRule="auto"/>
      </w:pPr>
      <w:r>
        <w:t>Reports are submitted quarterly to district leadership for progress analysis.</w:t>
      </w:r>
    </w:p>
    <w:p w14:paraId="7A4691A5" w14:textId="77777777" w:rsidR="00CB56C3" w:rsidRDefault="009D38F1">
      <w:pPr>
        <w:widowControl/>
        <w:numPr>
          <w:ilvl w:val="3"/>
          <w:numId w:val="15"/>
        </w:numPr>
        <w:spacing w:after="200" w:line="276" w:lineRule="auto"/>
      </w:pPr>
      <w:r>
        <w:t>Data is shared with the Ohio Department of Education and Workforce as required.</w:t>
      </w:r>
    </w:p>
    <w:p w14:paraId="004E4F2C" w14:textId="77777777" w:rsidR="00CB56C3" w:rsidRDefault="009D38F1">
      <w:pPr>
        <w:widowControl/>
        <w:numPr>
          <w:ilvl w:val="0"/>
          <w:numId w:val="15"/>
        </w:numPr>
        <w:spacing w:after="200" w:line="276" w:lineRule="auto"/>
        <w:rPr>
          <w:b/>
        </w:rPr>
      </w:pPr>
      <w:r>
        <w:rPr>
          <w:b/>
        </w:rPr>
        <w:t>Conclusion</w:t>
      </w:r>
    </w:p>
    <w:p w14:paraId="573FF192" w14:textId="76D87457" w:rsidR="00CB56C3" w:rsidRDefault="00A27465">
      <w:pPr>
        <w:widowControl/>
        <w:spacing w:after="200" w:line="276" w:lineRule="auto"/>
        <w:ind w:left="720"/>
      </w:pPr>
      <w:r>
        <w:t>Regent High School</w:t>
      </w:r>
      <w:r w:rsidR="009D38F1">
        <w:t xml:space="preserve"> is committed to improving the graduation outcomes for students with disabilities. By implementing strong policies, evidence-based practices, and effective procedures, we address the identified gaps and ensure that all students receive the support they need to graduate successfully. This document serves as our Policies, Practices, and Procedures (PPP) submission to the ODEW Monitoring System and will guide our continuous improvement efforts.</w:t>
      </w:r>
    </w:p>
    <w:p w14:paraId="4B235CC9" w14:textId="77777777" w:rsidR="00CB56C3" w:rsidRDefault="00CB56C3">
      <w:pPr>
        <w:spacing w:before="40" w:line="276" w:lineRule="auto"/>
        <w:ind w:right="80"/>
        <w:rPr>
          <w:b/>
        </w:rPr>
      </w:pPr>
    </w:p>
    <w:p w14:paraId="26AB5EB7" w14:textId="77777777" w:rsidR="00CB56C3" w:rsidRDefault="00CB56C3">
      <w:pPr>
        <w:spacing w:before="40" w:line="276" w:lineRule="auto"/>
        <w:ind w:right="80"/>
        <w:rPr>
          <w:b/>
          <w:highlight w:val="yellow"/>
        </w:rPr>
      </w:pPr>
    </w:p>
    <w:p w14:paraId="175D6834" w14:textId="77777777" w:rsidR="00CB56C3" w:rsidRDefault="00CB56C3">
      <w:pPr>
        <w:spacing w:after="200"/>
      </w:pPr>
    </w:p>
    <w:p w14:paraId="75733E92" w14:textId="77777777" w:rsidR="00CB56C3" w:rsidRDefault="00CB56C3">
      <w:pPr>
        <w:spacing w:before="240" w:after="200"/>
      </w:pPr>
    </w:p>
    <w:p w14:paraId="61346345" w14:textId="77777777" w:rsidR="00CB56C3" w:rsidRDefault="009D38F1">
      <w:pPr>
        <w:spacing w:before="240" w:after="240"/>
      </w:pPr>
      <w:r>
        <w:t xml:space="preserve"> For further clarification or additional information, please contact:</w:t>
      </w:r>
    </w:p>
    <w:p w14:paraId="31D12E33" w14:textId="77777777" w:rsidR="00CB56C3" w:rsidRDefault="009D38F1">
      <w:pPr>
        <w:spacing w:before="40" w:line="276" w:lineRule="auto"/>
        <w:ind w:right="6380"/>
        <w:rPr>
          <w:b/>
        </w:rPr>
      </w:pPr>
      <w:r>
        <w:rPr>
          <w:b/>
        </w:rPr>
        <w:t xml:space="preserve"> Elisha Bryant</w:t>
      </w:r>
    </w:p>
    <w:p w14:paraId="40E63617" w14:textId="77777777" w:rsidR="00CB56C3" w:rsidRDefault="009D38F1">
      <w:pPr>
        <w:spacing w:before="40" w:line="276" w:lineRule="auto"/>
        <w:ind w:left="60" w:right="6380"/>
      </w:pPr>
      <w:r>
        <w:t>Email: EBryant@oakmontedu.org</w:t>
      </w:r>
    </w:p>
    <w:p w14:paraId="5AB5E8D8" w14:textId="77777777" w:rsidR="00CB56C3" w:rsidRDefault="009D38F1">
      <w:pPr>
        <w:spacing w:before="40" w:line="276" w:lineRule="auto"/>
        <w:ind w:left="60" w:right="6380"/>
      </w:pPr>
      <w:r>
        <w:t>Phone: 330-476-4114</w:t>
      </w:r>
    </w:p>
    <w:p w14:paraId="0FB2942B" w14:textId="77777777" w:rsidR="00CB56C3" w:rsidRDefault="00CB56C3">
      <w:pPr>
        <w:pBdr>
          <w:top w:val="nil"/>
          <w:left w:val="nil"/>
          <w:bottom w:val="nil"/>
          <w:right w:val="nil"/>
          <w:between w:val="nil"/>
        </w:pBdr>
        <w:ind w:left="100"/>
        <w:rPr>
          <w:sz w:val="24"/>
          <w:szCs w:val="24"/>
        </w:rPr>
      </w:pPr>
    </w:p>
    <w:p w14:paraId="50EAE619" w14:textId="77777777" w:rsidR="00CB56C3" w:rsidRDefault="00CB56C3">
      <w:pPr>
        <w:pBdr>
          <w:top w:val="nil"/>
          <w:left w:val="nil"/>
          <w:bottom w:val="nil"/>
          <w:right w:val="nil"/>
          <w:between w:val="nil"/>
        </w:pBdr>
        <w:ind w:left="100"/>
        <w:rPr>
          <w:sz w:val="24"/>
          <w:szCs w:val="24"/>
        </w:rPr>
      </w:pPr>
    </w:p>
    <w:p w14:paraId="5E8A3AED" w14:textId="77777777" w:rsidR="00CB56C3" w:rsidRDefault="00CB56C3">
      <w:pPr>
        <w:pBdr>
          <w:top w:val="nil"/>
          <w:left w:val="nil"/>
          <w:bottom w:val="nil"/>
          <w:right w:val="nil"/>
          <w:between w:val="nil"/>
        </w:pBdr>
        <w:ind w:left="100"/>
        <w:rPr>
          <w:sz w:val="24"/>
          <w:szCs w:val="24"/>
        </w:rPr>
      </w:pPr>
    </w:p>
    <w:sectPr w:rsidR="00CB56C3">
      <w:pgSz w:w="12240" w:h="15840"/>
      <w:pgMar w:top="720" w:right="620" w:bottom="600" w:left="620" w:header="417"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FC5E" w14:textId="77777777" w:rsidR="00005FBB" w:rsidRDefault="00005FBB">
      <w:r>
        <w:separator/>
      </w:r>
    </w:p>
  </w:endnote>
  <w:endnote w:type="continuationSeparator" w:id="0">
    <w:p w14:paraId="4A44EF6D" w14:textId="77777777" w:rsidR="00005FBB" w:rsidRDefault="0000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4050" w14:textId="77777777" w:rsidR="00CB56C3" w:rsidRDefault="009D38F1">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9264" behindDoc="1" locked="0" layoutInCell="1" hidden="0" allowOverlap="1" wp14:anchorId="7DFED6F6" wp14:editId="348984B8">
              <wp:simplePos x="0" y="0"/>
              <wp:positionH relativeFrom="column">
                <wp:posOffset>5473700</wp:posOffset>
              </wp:positionH>
              <wp:positionV relativeFrom="paragraph">
                <wp:posOffset>9652000</wp:posOffset>
              </wp:positionV>
              <wp:extent cx="1493520" cy="191135"/>
              <wp:effectExtent l="0" t="0" r="0" b="0"/>
              <wp:wrapNone/>
              <wp:docPr id="5" name="Rectangle 5"/>
              <wp:cNvGraphicFramePr/>
              <a:graphic xmlns:a="http://schemas.openxmlformats.org/drawingml/2006/main">
                <a:graphicData uri="http://schemas.microsoft.com/office/word/2010/wordprocessingShape">
                  <wps:wsp>
                    <wps:cNvSpPr/>
                    <wps:spPr>
                      <a:xfrm>
                        <a:off x="4604003" y="3689195"/>
                        <a:ext cx="1483995" cy="181610"/>
                      </a:xfrm>
                      <a:prstGeom prst="rect">
                        <a:avLst/>
                      </a:prstGeom>
                      <a:noFill/>
                      <a:ln>
                        <a:noFill/>
                      </a:ln>
                    </wps:spPr>
                    <wps:txbx>
                      <w:txbxContent>
                        <w:p w14:paraId="5E5E9B63" w14:textId="77777777" w:rsidR="00CB56C3" w:rsidRDefault="009D38F1">
                          <w:pPr>
                            <w:spacing w:before="12"/>
                            <w:ind w:left="20" w:firstLine="20"/>
                            <w:textDirection w:val="btLr"/>
                          </w:pPr>
                          <w:r>
                            <w:rPr>
                              <w:color w:val="000000"/>
                            </w:rPr>
                            <w:t xml:space="preserve">ETR </w:t>
                          </w:r>
                          <w:proofErr w:type="gramStart"/>
                          <w:r>
                            <w:rPr>
                              <w:color w:val="000000"/>
                            </w:rPr>
                            <w:t>Handbook  pg.</w:t>
                          </w:r>
                          <w:proofErr w:type="gramEnd"/>
                          <w:r>
                            <w:rPr>
                              <w:color w:val="000000"/>
                            </w:rPr>
                            <w:t xml:space="preserve"> PAGE 10</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5473700</wp:posOffset>
              </wp:positionH>
              <wp:positionV relativeFrom="paragraph">
                <wp:posOffset>9652000</wp:posOffset>
              </wp:positionV>
              <wp:extent cx="1493520" cy="191135"/>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493520" cy="1911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75BC" w14:textId="77777777" w:rsidR="00005FBB" w:rsidRDefault="00005FBB">
      <w:r>
        <w:separator/>
      </w:r>
    </w:p>
  </w:footnote>
  <w:footnote w:type="continuationSeparator" w:id="0">
    <w:p w14:paraId="557F96AC" w14:textId="77777777" w:rsidR="00005FBB" w:rsidRDefault="0000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A70B" w14:textId="77777777" w:rsidR="00CB56C3" w:rsidRDefault="009D38F1">
    <w:pPr>
      <w:pBdr>
        <w:top w:val="nil"/>
        <w:left w:val="nil"/>
        <w:bottom w:val="nil"/>
        <w:right w:val="nil"/>
        <w:between w:val="nil"/>
      </w:pBdr>
      <w:spacing w:line="14" w:lineRule="auto"/>
      <w:rPr>
        <w:color w:val="000000"/>
        <w:sz w:val="20"/>
        <w:szCs w:val="20"/>
      </w:rPr>
    </w:pPr>
    <w:r>
      <w:rPr>
        <w:noProof/>
        <w:sz w:val="20"/>
        <w:szCs w:val="20"/>
      </w:rPr>
      <mc:AlternateContent>
        <mc:Choice Requires="wpg">
          <w:drawing>
            <wp:anchor distT="0" distB="0" distL="0" distR="0" simplePos="0" relativeHeight="251658240" behindDoc="1" locked="0" layoutInCell="1" hidden="0" allowOverlap="1" wp14:anchorId="722164A8" wp14:editId="061F68A9">
              <wp:simplePos x="0" y="0"/>
              <wp:positionH relativeFrom="page">
                <wp:posOffset>439738</wp:posOffset>
              </wp:positionH>
              <wp:positionV relativeFrom="page">
                <wp:posOffset>247358</wp:posOffset>
              </wp:positionV>
              <wp:extent cx="1626577" cy="119434"/>
              <wp:effectExtent l="0" t="0" r="0" b="0"/>
              <wp:wrapNone/>
              <wp:docPr id="4" name="Rectangle 4"/>
              <wp:cNvGraphicFramePr/>
              <a:graphic xmlns:a="http://schemas.openxmlformats.org/drawingml/2006/main">
                <a:graphicData uri="http://schemas.microsoft.com/office/word/2010/wordprocessingShape">
                  <wps:wsp>
                    <wps:cNvSpPr/>
                    <wps:spPr>
                      <a:xfrm>
                        <a:off x="4510645" y="3689200"/>
                        <a:ext cx="2706600" cy="181500"/>
                      </a:xfrm>
                      <a:prstGeom prst="rect">
                        <a:avLst/>
                      </a:prstGeom>
                      <a:noFill/>
                      <a:ln>
                        <a:noFill/>
                      </a:ln>
                    </wps:spPr>
                    <wps:txbx>
                      <w:txbxContent>
                        <w:p w14:paraId="1AB5494F" w14:textId="77777777" w:rsidR="00CB56C3" w:rsidRDefault="009D38F1">
                          <w:pPr>
                            <w:spacing w:before="12"/>
                            <w:ind w:left="20" w:firstLine="20"/>
                            <w:textDirection w:val="btLr"/>
                          </w:pPr>
                          <w:r>
                            <w:rPr>
                              <w:color w:val="000000"/>
                            </w:rPr>
                            <w:t xml:space="preserve"> Updated: September 2025</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439738</wp:posOffset>
              </wp:positionH>
              <wp:positionV relativeFrom="page">
                <wp:posOffset>247358</wp:posOffset>
              </wp:positionV>
              <wp:extent cx="1626577" cy="119434"/>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26577" cy="119434"/>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AD7"/>
    <w:multiLevelType w:val="multilevel"/>
    <w:tmpl w:val="E118060C"/>
    <w:lvl w:ilvl="0">
      <w:start w:val="1"/>
      <w:numFmt w:val="lowerLetter"/>
      <w:lvlText w:val="%1."/>
      <w:lvlJc w:val="left"/>
      <w:pPr>
        <w:ind w:left="1540" w:hanging="360"/>
      </w:pPr>
      <w:rPr>
        <w:rFonts w:ascii="Arial" w:eastAsia="Arial" w:hAnsi="Arial" w:cs="Arial"/>
        <w:b w:val="0"/>
        <w:i w:val="0"/>
        <w:sz w:val="24"/>
        <w:szCs w:val="24"/>
        <w:highlight w:val="yellow"/>
      </w:rPr>
    </w:lvl>
    <w:lvl w:ilvl="1">
      <w:start w:val="1"/>
      <w:numFmt w:val="decimal"/>
      <w:lvlText w:val="%2."/>
      <w:lvlJc w:val="left"/>
      <w:pPr>
        <w:ind w:left="2260" w:hanging="360"/>
      </w:pPr>
      <w:rPr>
        <w:rFonts w:ascii="Arial" w:eastAsia="Arial" w:hAnsi="Arial" w:cs="Arial"/>
        <w:b w:val="0"/>
        <w:i w:val="0"/>
        <w:sz w:val="24"/>
        <w:szCs w:val="24"/>
        <w:highlight w:val="yellow"/>
      </w:rPr>
    </w:lvl>
    <w:lvl w:ilvl="2">
      <w:start w:val="1"/>
      <w:numFmt w:val="lowerRoman"/>
      <w:lvlText w:val="%3."/>
      <w:lvlJc w:val="left"/>
      <w:pPr>
        <w:ind w:left="2980" w:hanging="480"/>
      </w:pPr>
      <w:rPr>
        <w:rFonts w:ascii="Arial" w:eastAsia="Arial" w:hAnsi="Arial" w:cs="Arial"/>
        <w:b w:val="0"/>
        <w:i w:val="0"/>
        <w:sz w:val="24"/>
        <w:szCs w:val="24"/>
        <w:highlight w:val="yellow"/>
      </w:rPr>
    </w:lvl>
    <w:lvl w:ilvl="3">
      <w:numFmt w:val="bullet"/>
      <w:lvlText w:val="•"/>
      <w:lvlJc w:val="left"/>
      <w:pPr>
        <w:ind w:left="3982" w:hanging="480"/>
      </w:pPr>
    </w:lvl>
    <w:lvl w:ilvl="4">
      <w:numFmt w:val="bullet"/>
      <w:lvlText w:val="•"/>
      <w:lvlJc w:val="left"/>
      <w:pPr>
        <w:ind w:left="4985" w:hanging="480"/>
      </w:pPr>
    </w:lvl>
    <w:lvl w:ilvl="5">
      <w:numFmt w:val="bullet"/>
      <w:lvlText w:val="•"/>
      <w:lvlJc w:val="left"/>
      <w:pPr>
        <w:ind w:left="5987" w:hanging="480"/>
      </w:pPr>
    </w:lvl>
    <w:lvl w:ilvl="6">
      <w:numFmt w:val="bullet"/>
      <w:lvlText w:val="•"/>
      <w:lvlJc w:val="left"/>
      <w:pPr>
        <w:ind w:left="6990" w:hanging="480"/>
      </w:pPr>
    </w:lvl>
    <w:lvl w:ilvl="7">
      <w:numFmt w:val="bullet"/>
      <w:lvlText w:val="•"/>
      <w:lvlJc w:val="left"/>
      <w:pPr>
        <w:ind w:left="7992" w:hanging="480"/>
      </w:pPr>
    </w:lvl>
    <w:lvl w:ilvl="8">
      <w:numFmt w:val="bullet"/>
      <w:lvlText w:val="•"/>
      <w:lvlJc w:val="left"/>
      <w:pPr>
        <w:ind w:left="8995" w:hanging="480"/>
      </w:pPr>
    </w:lvl>
  </w:abstractNum>
  <w:abstractNum w:abstractNumId="1" w15:restartNumberingAfterBreak="0">
    <w:nsid w:val="038E034D"/>
    <w:multiLevelType w:val="multilevel"/>
    <w:tmpl w:val="B98E01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6A288C"/>
    <w:multiLevelType w:val="multilevel"/>
    <w:tmpl w:val="76B462D8"/>
    <w:lvl w:ilvl="0">
      <w:start w:val="1"/>
      <w:numFmt w:val="decimal"/>
      <w:lvlText w:val="%1."/>
      <w:lvlJc w:val="left"/>
      <w:pPr>
        <w:ind w:left="820" w:hanging="360"/>
      </w:pPr>
      <w:rPr>
        <w:rFonts w:ascii="Arial" w:eastAsia="Arial" w:hAnsi="Arial" w:cs="Arial"/>
        <w:b w:val="0"/>
        <w:i w:val="0"/>
        <w:sz w:val="24"/>
        <w:szCs w:val="24"/>
      </w:rPr>
    </w:lvl>
    <w:lvl w:ilvl="1">
      <w:start w:val="1"/>
      <w:numFmt w:val="lowerLetter"/>
      <w:lvlText w:val="%2."/>
      <w:lvlJc w:val="left"/>
      <w:pPr>
        <w:ind w:left="1606" w:hanging="427"/>
      </w:pPr>
      <w:rPr>
        <w:rFonts w:ascii="Arial" w:eastAsia="Arial" w:hAnsi="Arial" w:cs="Arial"/>
        <w:b w:val="0"/>
        <w:i w:val="0"/>
        <w:sz w:val="24"/>
        <w:szCs w:val="24"/>
      </w:rPr>
    </w:lvl>
    <w:lvl w:ilvl="2">
      <w:numFmt w:val="bullet"/>
      <w:lvlText w:val="•"/>
      <w:lvlJc w:val="left"/>
      <w:pPr>
        <w:ind w:left="2644" w:hanging="427"/>
      </w:pPr>
    </w:lvl>
    <w:lvl w:ilvl="3">
      <w:numFmt w:val="bullet"/>
      <w:lvlText w:val="•"/>
      <w:lvlJc w:val="left"/>
      <w:pPr>
        <w:ind w:left="3688" w:hanging="427"/>
      </w:pPr>
    </w:lvl>
    <w:lvl w:ilvl="4">
      <w:numFmt w:val="bullet"/>
      <w:lvlText w:val="•"/>
      <w:lvlJc w:val="left"/>
      <w:pPr>
        <w:ind w:left="4733" w:hanging="427"/>
      </w:pPr>
    </w:lvl>
    <w:lvl w:ilvl="5">
      <w:numFmt w:val="bullet"/>
      <w:lvlText w:val="•"/>
      <w:lvlJc w:val="left"/>
      <w:pPr>
        <w:ind w:left="5777" w:hanging="427"/>
      </w:pPr>
    </w:lvl>
    <w:lvl w:ilvl="6">
      <w:numFmt w:val="bullet"/>
      <w:lvlText w:val="•"/>
      <w:lvlJc w:val="left"/>
      <w:pPr>
        <w:ind w:left="6822" w:hanging="427"/>
      </w:pPr>
    </w:lvl>
    <w:lvl w:ilvl="7">
      <w:numFmt w:val="bullet"/>
      <w:lvlText w:val="•"/>
      <w:lvlJc w:val="left"/>
      <w:pPr>
        <w:ind w:left="7866" w:hanging="427"/>
      </w:pPr>
    </w:lvl>
    <w:lvl w:ilvl="8">
      <w:numFmt w:val="bullet"/>
      <w:lvlText w:val="•"/>
      <w:lvlJc w:val="left"/>
      <w:pPr>
        <w:ind w:left="8911" w:hanging="427"/>
      </w:pPr>
    </w:lvl>
  </w:abstractNum>
  <w:abstractNum w:abstractNumId="3" w15:restartNumberingAfterBreak="0">
    <w:nsid w:val="22AF41D7"/>
    <w:multiLevelType w:val="multilevel"/>
    <w:tmpl w:val="5232D4F2"/>
    <w:lvl w:ilvl="0">
      <w:start w:val="4"/>
      <w:numFmt w:val="decimal"/>
      <w:lvlText w:val="%1"/>
      <w:lvlJc w:val="left"/>
      <w:pPr>
        <w:ind w:left="500" w:hanging="401"/>
      </w:pPr>
    </w:lvl>
    <w:lvl w:ilvl="1">
      <w:start w:val="1"/>
      <w:numFmt w:val="decimal"/>
      <w:lvlText w:val="%1.%2"/>
      <w:lvlJc w:val="left"/>
      <w:pPr>
        <w:ind w:left="500" w:hanging="401"/>
      </w:pPr>
    </w:lvl>
    <w:lvl w:ilvl="2">
      <w:start w:val="1"/>
      <w:numFmt w:val="decimal"/>
      <w:lvlText w:val="%3."/>
      <w:lvlJc w:val="left"/>
      <w:pPr>
        <w:ind w:left="820" w:hanging="360"/>
      </w:pPr>
    </w:lvl>
    <w:lvl w:ilvl="3">
      <w:start w:val="1"/>
      <w:numFmt w:val="lowerLetter"/>
      <w:lvlText w:val="%4."/>
      <w:lvlJc w:val="left"/>
      <w:pPr>
        <w:ind w:left="1540" w:hanging="360"/>
      </w:pPr>
      <w:rPr>
        <w:rFonts w:ascii="Arial" w:eastAsia="Arial" w:hAnsi="Arial" w:cs="Arial"/>
        <w:b w:val="0"/>
        <w:i w:val="0"/>
        <w:sz w:val="24"/>
        <w:szCs w:val="24"/>
      </w:rPr>
    </w:lvl>
    <w:lvl w:ilvl="4">
      <w:start w:val="1"/>
      <w:numFmt w:val="lowerRoman"/>
      <w:lvlText w:val="%5."/>
      <w:lvlJc w:val="left"/>
      <w:pPr>
        <w:ind w:left="2260" w:hanging="360"/>
      </w:pPr>
      <w:rPr>
        <w:rFonts w:ascii="Arial" w:eastAsia="Arial" w:hAnsi="Arial" w:cs="Arial"/>
        <w:b w:val="0"/>
        <w:i w:val="0"/>
        <w:sz w:val="24"/>
        <w:szCs w:val="24"/>
      </w:rPr>
    </w:lvl>
    <w:lvl w:ilvl="5">
      <w:numFmt w:val="bullet"/>
      <w:lvlText w:val="•"/>
      <w:lvlJc w:val="left"/>
      <w:pPr>
        <w:ind w:left="4757" w:hanging="360"/>
      </w:pPr>
    </w:lvl>
    <w:lvl w:ilvl="6">
      <w:numFmt w:val="bullet"/>
      <w:lvlText w:val="•"/>
      <w:lvlJc w:val="left"/>
      <w:pPr>
        <w:ind w:left="6005" w:hanging="360"/>
      </w:pPr>
    </w:lvl>
    <w:lvl w:ilvl="7">
      <w:numFmt w:val="bullet"/>
      <w:lvlText w:val="•"/>
      <w:lvlJc w:val="left"/>
      <w:pPr>
        <w:ind w:left="7254" w:hanging="360"/>
      </w:pPr>
    </w:lvl>
    <w:lvl w:ilvl="8">
      <w:numFmt w:val="bullet"/>
      <w:lvlText w:val="•"/>
      <w:lvlJc w:val="left"/>
      <w:pPr>
        <w:ind w:left="8502" w:hanging="360"/>
      </w:pPr>
    </w:lvl>
  </w:abstractNum>
  <w:abstractNum w:abstractNumId="4" w15:restartNumberingAfterBreak="0">
    <w:nsid w:val="2A1F294E"/>
    <w:multiLevelType w:val="multilevel"/>
    <w:tmpl w:val="85E8B62E"/>
    <w:lvl w:ilvl="0">
      <w:start w:val="3"/>
      <w:numFmt w:val="decimal"/>
      <w:lvlText w:val="%1"/>
      <w:lvlJc w:val="left"/>
      <w:pPr>
        <w:ind w:left="500" w:hanging="401"/>
      </w:pPr>
    </w:lvl>
    <w:lvl w:ilvl="1">
      <w:start w:val="1"/>
      <w:numFmt w:val="decimal"/>
      <w:lvlText w:val="%1.%2"/>
      <w:lvlJc w:val="left"/>
      <w:pPr>
        <w:ind w:left="500" w:hanging="401"/>
      </w:pPr>
      <w:rPr>
        <w:rFonts w:ascii="Arial" w:eastAsia="Arial" w:hAnsi="Arial" w:cs="Arial"/>
        <w:b/>
        <w:i/>
        <w:sz w:val="24"/>
        <w:szCs w:val="24"/>
      </w:rPr>
    </w:lvl>
    <w:lvl w:ilvl="2">
      <w:start w:val="2"/>
      <w:numFmt w:val="decimal"/>
      <w:lvlText w:val="%3."/>
      <w:lvlJc w:val="left"/>
      <w:pPr>
        <w:ind w:left="820" w:hanging="360"/>
      </w:pPr>
    </w:lvl>
    <w:lvl w:ilvl="3">
      <w:start w:val="1"/>
      <w:numFmt w:val="lowerLetter"/>
      <w:lvlText w:val="%4."/>
      <w:lvlJc w:val="left"/>
      <w:pPr>
        <w:ind w:left="1540" w:hanging="360"/>
      </w:pPr>
      <w:rPr>
        <w:rFonts w:ascii="Arial" w:eastAsia="Arial" w:hAnsi="Arial" w:cs="Arial"/>
        <w:b w:val="0"/>
        <w:i w:val="0"/>
        <w:sz w:val="24"/>
        <w:szCs w:val="24"/>
      </w:rPr>
    </w:lvl>
    <w:lvl w:ilvl="4">
      <w:numFmt w:val="bullet"/>
      <w:lvlText w:val="•"/>
      <w:lvlJc w:val="left"/>
      <w:pPr>
        <w:ind w:left="3905" w:hanging="360"/>
      </w:pPr>
    </w:lvl>
    <w:lvl w:ilvl="5">
      <w:numFmt w:val="bullet"/>
      <w:lvlText w:val="•"/>
      <w:lvlJc w:val="left"/>
      <w:pPr>
        <w:ind w:left="5087" w:hanging="360"/>
      </w:pPr>
    </w:lvl>
    <w:lvl w:ilvl="6">
      <w:numFmt w:val="bullet"/>
      <w:lvlText w:val="•"/>
      <w:lvlJc w:val="left"/>
      <w:pPr>
        <w:ind w:left="6270" w:hanging="360"/>
      </w:pPr>
    </w:lvl>
    <w:lvl w:ilvl="7">
      <w:numFmt w:val="bullet"/>
      <w:lvlText w:val="•"/>
      <w:lvlJc w:val="left"/>
      <w:pPr>
        <w:ind w:left="7452" w:hanging="360"/>
      </w:pPr>
    </w:lvl>
    <w:lvl w:ilvl="8">
      <w:numFmt w:val="bullet"/>
      <w:lvlText w:val="•"/>
      <w:lvlJc w:val="left"/>
      <w:pPr>
        <w:ind w:left="8635" w:hanging="360"/>
      </w:pPr>
    </w:lvl>
  </w:abstractNum>
  <w:abstractNum w:abstractNumId="5" w15:restartNumberingAfterBreak="0">
    <w:nsid w:val="32BA3771"/>
    <w:multiLevelType w:val="multilevel"/>
    <w:tmpl w:val="4FF4AF50"/>
    <w:lvl w:ilvl="0">
      <w:start w:val="1"/>
      <w:numFmt w:val="decimal"/>
      <w:lvlText w:val="%1."/>
      <w:lvlJc w:val="left"/>
      <w:pPr>
        <w:ind w:left="820" w:hanging="360"/>
      </w:pPr>
      <w:rPr>
        <w:rFonts w:ascii="Arial" w:eastAsia="Arial" w:hAnsi="Arial" w:cs="Arial"/>
        <w:b w:val="0"/>
        <w:i w:val="0"/>
        <w:sz w:val="24"/>
        <w:szCs w:val="24"/>
      </w:rPr>
    </w:lvl>
    <w:lvl w:ilvl="1">
      <w:start w:val="1"/>
      <w:numFmt w:val="lowerLetter"/>
      <w:lvlText w:val="%2."/>
      <w:lvlJc w:val="left"/>
      <w:pPr>
        <w:ind w:left="1540" w:hanging="360"/>
      </w:pPr>
      <w:rPr>
        <w:rFonts w:ascii="Arial" w:eastAsia="Arial" w:hAnsi="Arial" w:cs="Arial"/>
        <w:b w:val="0"/>
        <w:i w:val="0"/>
        <w:sz w:val="24"/>
        <w:szCs w:val="24"/>
      </w:rPr>
    </w:lvl>
    <w:lvl w:ilvl="2">
      <w:numFmt w:val="bullet"/>
      <w:lvlText w:val="•"/>
      <w:lvlJc w:val="left"/>
      <w:pPr>
        <w:ind w:left="2591" w:hanging="360"/>
      </w:pPr>
    </w:lvl>
    <w:lvl w:ilvl="3">
      <w:numFmt w:val="bullet"/>
      <w:lvlText w:val="•"/>
      <w:lvlJc w:val="left"/>
      <w:pPr>
        <w:ind w:left="3642" w:hanging="360"/>
      </w:pPr>
    </w:lvl>
    <w:lvl w:ilvl="4">
      <w:numFmt w:val="bullet"/>
      <w:lvlText w:val="•"/>
      <w:lvlJc w:val="left"/>
      <w:pPr>
        <w:ind w:left="4693" w:hanging="360"/>
      </w:pPr>
    </w:lvl>
    <w:lvl w:ilvl="5">
      <w:numFmt w:val="bullet"/>
      <w:lvlText w:val="•"/>
      <w:lvlJc w:val="left"/>
      <w:pPr>
        <w:ind w:left="5744" w:hanging="360"/>
      </w:pPr>
    </w:lvl>
    <w:lvl w:ilvl="6">
      <w:numFmt w:val="bullet"/>
      <w:lvlText w:val="•"/>
      <w:lvlJc w:val="left"/>
      <w:pPr>
        <w:ind w:left="6795" w:hanging="360"/>
      </w:pPr>
    </w:lvl>
    <w:lvl w:ilvl="7">
      <w:numFmt w:val="bullet"/>
      <w:lvlText w:val="•"/>
      <w:lvlJc w:val="left"/>
      <w:pPr>
        <w:ind w:left="7846" w:hanging="360"/>
      </w:pPr>
    </w:lvl>
    <w:lvl w:ilvl="8">
      <w:numFmt w:val="bullet"/>
      <w:lvlText w:val="•"/>
      <w:lvlJc w:val="left"/>
      <w:pPr>
        <w:ind w:left="8897" w:hanging="360"/>
      </w:pPr>
    </w:lvl>
  </w:abstractNum>
  <w:abstractNum w:abstractNumId="6" w15:restartNumberingAfterBreak="0">
    <w:nsid w:val="3C3A49DD"/>
    <w:multiLevelType w:val="multilevel"/>
    <w:tmpl w:val="E28CA7E8"/>
    <w:lvl w:ilvl="0">
      <w:start w:val="1"/>
      <w:numFmt w:val="decimal"/>
      <w:lvlText w:val="%1."/>
      <w:lvlJc w:val="left"/>
      <w:pPr>
        <w:ind w:left="2260" w:hanging="360"/>
      </w:pPr>
      <w:rPr>
        <w:rFonts w:ascii="Arial" w:eastAsia="Arial" w:hAnsi="Arial" w:cs="Arial"/>
        <w:b w:val="0"/>
        <w:i w:val="0"/>
        <w:sz w:val="24"/>
        <w:szCs w:val="24"/>
        <w:highlight w:val="yellow"/>
      </w:rPr>
    </w:lvl>
    <w:lvl w:ilvl="1">
      <w:start w:val="1"/>
      <w:numFmt w:val="lowerRoman"/>
      <w:lvlText w:val="%2."/>
      <w:lvlJc w:val="left"/>
      <w:pPr>
        <w:ind w:left="2980" w:hanging="480"/>
      </w:pPr>
      <w:rPr>
        <w:rFonts w:ascii="Arial" w:eastAsia="Arial" w:hAnsi="Arial" w:cs="Arial"/>
        <w:b w:val="0"/>
        <w:i w:val="0"/>
        <w:sz w:val="24"/>
        <w:szCs w:val="24"/>
        <w:highlight w:val="yellow"/>
      </w:rPr>
    </w:lvl>
    <w:lvl w:ilvl="2">
      <w:start w:val="1"/>
      <w:numFmt w:val="lowerRoman"/>
      <w:lvlText w:val="%3."/>
      <w:lvlJc w:val="left"/>
      <w:pPr>
        <w:ind w:left="3700" w:hanging="480"/>
      </w:pPr>
      <w:rPr>
        <w:rFonts w:ascii="Arial" w:eastAsia="Arial" w:hAnsi="Arial" w:cs="Arial"/>
        <w:b w:val="0"/>
        <w:i w:val="0"/>
        <w:sz w:val="24"/>
        <w:szCs w:val="24"/>
        <w:highlight w:val="yellow"/>
      </w:rPr>
    </w:lvl>
    <w:lvl w:ilvl="3">
      <w:numFmt w:val="bullet"/>
      <w:lvlText w:val="•"/>
      <w:lvlJc w:val="left"/>
      <w:pPr>
        <w:ind w:left="4612" w:hanging="480"/>
      </w:pPr>
    </w:lvl>
    <w:lvl w:ilvl="4">
      <w:numFmt w:val="bullet"/>
      <w:lvlText w:val="•"/>
      <w:lvlJc w:val="left"/>
      <w:pPr>
        <w:ind w:left="5525" w:hanging="480"/>
      </w:pPr>
    </w:lvl>
    <w:lvl w:ilvl="5">
      <w:numFmt w:val="bullet"/>
      <w:lvlText w:val="•"/>
      <w:lvlJc w:val="left"/>
      <w:pPr>
        <w:ind w:left="6437" w:hanging="480"/>
      </w:pPr>
    </w:lvl>
    <w:lvl w:ilvl="6">
      <w:numFmt w:val="bullet"/>
      <w:lvlText w:val="•"/>
      <w:lvlJc w:val="left"/>
      <w:pPr>
        <w:ind w:left="7350" w:hanging="480"/>
      </w:pPr>
    </w:lvl>
    <w:lvl w:ilvl="7">
      <w:numFmt w:val="bullet"/>
      <w:lvlText w:val="•"/>
      <w:lvlJc w:val="left"/>
      <w:pPr>
        <w:ind w:left="8262" w:hanging="480"/>
      </w:pPr>
    </w:lvl>
    <w:lvl w:ilvl="8">
      <w:numFmt w:val="bullet"/>
      <w:lvlText w:val="•"/>
      <w:lvlJc w:val="left"/>
      <w:pPr>
        <w:ind w:left="9175" w:hanging="480"/>
      </w:pPr>
    </w:lvl>
  </w:abstractNum>
  <w:abstractNum w:abstractNumId="7" w15:restartNumberingAfterBreak="0">
    <w:nsid w:val="3D896111"/>
    <w:multiLevelType w:val="multilevel"/>
    <w:tmpl w:val="271CE36E"/>
    <w:lvl w:ilvl="0">
      <w:start w:val="1"/>
      <w:numFmt w:val="decimal"/>
      <w:lvlText w:val="%1."/>
      <w:lvlJc w:val="left"/>
      <w:pPr>
        <w:ind w:left="820" w:hanging="360"/>
      </w:pPr>
    </w:lvl>
    <w:lvl w:ilvl="1">
      <w:start w:val="1"/>
      <w:numFmt w:val="lowerLetter"/>
      <w:lvlText w:val="%2."/>
      <w:lvlJc w:val="left"/>
      <w:pPr>
        <w:ind w:left="1540" w:hanging="360"/>
      </w:pPr>
      <w:rPr>
        <w:rFonts w:ascii="Arial" w:eastAsia="Arial" w:hAnsi="Arial" w:cs="Arial"/>
        <w:b w:val="0"/>
        <w:i w:val="0"/>
        <w:sz w:val="24"/>
        <w:szCs w:val="24"/>
      </w:rPr>
    </w:lvl>
    <w:lvl w:ilvl="2">
      <w:start w:val="1"/>
      <w:numFmt w:val="lowerRoman"/>
      <w:lvlText w:val="%3."/>
      <w:lvlJc w:val="left"/>
      <w:pPr>
        <w:ind w:left="2260" w:hanging="480"/>
      </w:pPr>
      <w:rPr>
        <w:rFonts w:ascii="Arial" w:eastAsia="Arial" w:hAnsi="Arial" w:cs="Arial"/>
        <w:b w:val="0"/>
        <w:i w:val="0"/>
        <w:sz w:val="24"/>
        <w:szCs w:val="24"/>
      </w:rPr>
    </w:lvl>
    <w:lvl w:ilvl="3">
      <w:start w:val="1"/>
      <w:numFmt w:val="decimal"/>
      <w:lvlText w:val="%4."/>
      <w:lvlJc w:val="left"/>
      <w:pPr>
        <w:ind w:left="2980" w:hanging="360"/>
      </w:pPr>
    </w:lvl>
    <w:lvl w:ilvl="4">
      <w:start w:val="1"/>
      <w:numFmt w:val="lowerLetter"/>
      <w:lvlText w:val="%5."/>
      <w:lvlJc w:val="left"/>
      <w:pPr>
        <w:ind w:left="3700" w:hanging="360"/>
      </w:pPr>
    </w:lvl>
    <w:lvl w:ilvl="5">
      <w:numFmt w:val="bullet"/>
      <w:lvlText w:val="•"/>
      <w:lvlJc w:val="left"/>
      <w:pPr>
        <w:ind w:left="4916" w:hanging="360"/>
      </w:pPr>
    </w:lvl>
    <w:lvl w:ilvl="6">
      <w:numFmt w:val="bullet"/>
      <w:lvlText w:val="•"/>
      <w:lvlJc w:val="left"/>
      <w:pPr>
        <w:ind w:left="6133" w:hanging="360"/>
      </w:pPr>
    </w:lvl>
    <w:lvl w:ilvl="7">
      <w:numFmt w:val="bullet"/>
      <w:lvlText w:val="•"/>
      <w:lvlJc w:val="left"/>
      <w:pPr>
        <w:ind w:left="7350" w:hanging="360"/>
      </w:pPr>
    </w:lvl>
    <w:lvl w:ilvl="8">
      <w:numFmt w:val="bullet"/>
      <w:lvlText w:val="•"/>
      <w:lvlJc w:val="left"/>
      <w:pPr>
        <w:ind w:left="8566" w:hanging="360"/>
      </w:pPr>
    </w:lvl>
  </w:abstractNum>
  <w:abstractNum w:abstractNumId="8" w15:restartNumberingAfterBreak="0">
    <w:nsid w:val="49601A15"/>
    <w:multiLevelType w:val="multilevel"/>
    <w:tmpl w:val="9F2CEF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A4C7CD3"/>
    <w:multiLevelType w:val="multilevel"/>
    <w:tmpl w:val="21B0BDB0"/>
    <w:lvl w:ilvl="0">
      <w:start w:val="1"/>
      <w:numFmt w:val="decimal"/>
      <w:lvlText w:val="%1."/>
      <w:lvlJc w:val="left"/>
      <w:pPr>
        <w:ind w:left="820" w:hanging="360"/>
      </w:pPr>
      <w:rPr>
        <w:rFonts w:ascii="Arial" w:eastAsia="Arial" w:hAnsi="Arial" w:cs="Arial"/>
        <w:b w:val="0"/>
        <w:i w:val="0"/>
        <w:sz w:val="24"/>
        <w:szCs w:val="24"/>
      </w:rPr>
    </w:lvl>
    <w:lvl w:ilvl="1">
      <w:start w:val="1"/>
      <w:numFmt w:val="lowerLetter"/>
      <w:lvlText w:val="%2."/>
      <w:lvlJc w:val="left"/>
      <w:pPr>
        <w:ind w:left="1540" w:hanging="360"/>
      </w:pPr>
      <w:rPr>
        <w:rFonts w:ascii="Arial" w:eastAsia="Arial" w:hAnsi="Arial" w:cs="Arial"/>
        <w:b w:val="0"/>
        <w:i w:val="0"/>
        <w:sz w:val="24"/>
        <w:szCs w:val="24"/>
      </w:rPr>
    </w:lvl>
    <w:lvl w:ilvl="2">
      <w:numFmt w:val="bullet"/>
      <w:lvlText w:val="•"/>
      <w:lvlJc w:val="left"/>
      <w:pPr>
        <w:ind w:left="2591" w:hanging="360"/>
      </w:pPr>
    </w:lvl>
    <w:lvl w:ilvl="3">
      <w:numFmt w:val="bullet"/>
      <w:lvlText w:val="•"/>
      <w:lvlJc w:val="left"/>
      <w:pPr>
        <w:ind w:left="3642" w:hanging="360"/>
      </w:pPr>
    </w:lvl>
    <w:lvl w:ilvl="4">
      <w:numFmt w:val="bullet"/>
      <w:lvlText w:val="•"/>
      <w:lvlJc w:val="left"/>
      <w:pPr>
        <w:ind w:left="4693" w:hanging="360"/>
      </w:pPr>
    </w:lvl>
    <w:lvl w:ilvl="5">
      <w:numFmt w:val="bullet"/>
      <w:lvlText w:val="•"/>
      <w:lvlJc w:val="left"/>
      <w:pPr>
        <w:ind w:left="5744" w:hanging="360"/>
      </w:pPr>
    </w:lvl>
    <w:lvl w:ilvl="6">
      <w:numFmt w:val="bullet"/>
      <w:lvlText w:val="•"/>
      <w:lvlJc w:val="left"/>
      <w:pPr>
        <w:ind w:left="6795" w:hanging="360"/>
      </w:pPr>
    </w:lvl>
    <w:lvl w:ilvl="7">
      <w:numFmt w:val="bullet"/>
      <w:lvlText w:val="•"/>
      <w:lvlJc w:val="left"/>
      <w:pPr>
        <w:ind w:left="7846" w:hanging="360"/>
      </w:pPr>
    </w:lvl>
    <w:lvl w:ilvl="8">
      <w:numFmt w:val="bullet"/>
      <w:lvlText w:val="•"/>
      <w:lvlJc w:val="left"/>
      <w:pPr>
        <w:ind w:left="8897" w:hanging="360"/>
      </w:pPr>
    </w:lvl>
  </w:abstractNum>
  <w:abstractNum w:abstractNumId="10" w15:restartNumberingAfterBreak="0">
    <w:nsid w:val="4F0A7E57"/>
    <w:multiLevelType w:val="multilevel"/>
    <w:tmpl w:val="290CF938"/>
    <w:lvl w:ilvl="0">
      <w:start w:val="1"/>
      <w:numFmt w:val="decimal"/>
      <w:lvlText w:val="%1."/>
      <w:lvlJc w:val="left"/>
      <w:pPr>
        <w:ind w:left="820" w:hanging="360"/>
      </w:pPr>
      <w:rPr>
        <w:rFonts w:ascii="Arial" w:eastAsia="Arial" w:hAnsi="Arial" w:cs="Arial"/>
        <w:b w:val="0"/>
        <w:i w:val="0"/>
        <w:sz w:val="24"/>
        <w:szCs w:val="24"/>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11" w15:restartNumberingAfterBreak="0">
    <w:nsid w:val="5C8B0B7D"/>
    <w:multiLevelType w:val="multilevel"/>
    <w:tmpl w:val="D7FA117A"/>
    <w:lvl w:ilvl="0">
      <w:start w:val="1"/>
      <w:numFmt w:val="decimal"/>
      <w:lvlText w:val="%1"/>
      <w:lvlJc w:val="left"/>
      <w:pPr>
        <w:ind w:left="500" w:hanging="401"/>
      </w:pPr>
    </w:lvl>
    <w:lvl w:ilvl="1">
      <w:start w:val="1"/>
      <w:numFmt w:val="decimal"/>
      <w:lvlText w:val="%1.%2"/>
      <w:lvlJc w:val="left"/>
      <w:pPr>
        <w:ind w:left="500" w:hanging="401"/>
      </w:pPr>
      <w:rPr>
        <w:rFonts w:ascii="Arial" w:eastAsia="Arial" w:hAnsi="Arial" w:cs="Arial"/>
        <w:b/>
        <w:i/>
        <w:sz w:val="24"/>
        <w:szCs w:val="24"/>
      </w:rPr>
    </w:lvl>
    <w:lvl w:ilvl="2">
      <w:start w:val="1"/>
      <w:numFmt w:val="decimal"/>
      <w:lvlText w:val="%3."/>
      <w:lvlJc w:val="left"/>
      <w:pPr>
        <w:ind w:left="820" w:hanging="360"/>
      </w:pPr>
      <w:rPr>
        <w:rFonts w:ascii="Arial" w:eastAsia="Arial" w:hAnsi="Arial" w:cs="Arial"/>
        <w:b w:val="0"/>
        <w:i w:val="0"/>
        <w:sz w:val="24"/>
        <w:szCs w:val="24"/>
      </w:rPr>
    </w:lvl>
    <w:lvl w:ilvl="3">
      <w:start w:val="1"/>
      <w:numFmt w:val="lowerLetter"/>
      <w:lvlText w:val="%4."/>
      <w:lvlJc w:val="left"/>
      <w:pPr>
        <w:ind w:left="1540" w:hanging="360"/>
      </w:pPr>
      <w:rPr>
        <w:rFonts w:ascii="Arial" w:eastAsia="Arial" w:hAnsi="Arial" w:cs="Arial"/>
        <w:b w:val="0"/>
        <w:i w:val="0"/>
        <w:sz w:val="24"/>
        <w:szCs w:val="24"/>
      </w:rPr>
    </w:lvl>
    <w:lvl w:ilvl="4">
      <w:numFmt w:val="bullet"/>
      <w:lvlText w:val="•"/>
      <w:lvlJc w:val="left"/>
      <w:pPr>
        <w:ind w:left="3905" w:hanging="360"/>
      </w:pPr>
    </w:lvl>
    <w:lvl w:ilvl="5">
      <w:numFmt w:val="bullet"/>
      <w:lvlText w:val="•"/>
      <w:lvlJc w:val="left"/>
      <w:pPr>
        <w:ind w:left="5087" w:hanging="360"/>
      </w:pPr>
    </w:lvl>
    <w:lvl w:ilvl="6">
      <w:numFmt w:val="bullet"/>
      <w:lvlText w:val="•"/>
      <w:lvlJc w:val="left"/>
      <w:pPr>
        <w:ind w:left="6270" w:hanging="360"/>
      </w:pPr>
    </w:lvl>
    <w:lvl w:ilvl="7">
      <w:numFmt w:val="bullet"/>
      <w:lvlText w:val="•"/>
      <w:lvlJc w:val="left"/>
      <w:pPr>
        <w:ind w:left="7452" w:hanging="360"/>
      </w:pPr>
    </w:lvl>
    <w:lvl w:ilvl="8">
      <w:numFmt w:val="bullet"/>
      <w:lvlText w:val="•"/>
      <w:lvlJc w:val="left"/>
      <w:pPr>
        <w:ind w:left="8635" w:hanging="360"/>
      </w:pPr>
    </w:lvl>
  </w:abstractNum>
  <w:abstractNum w:abstractNumId="12" w15:restartNumberingAfterBreak="0">
    <w:nsid w:val="5CD409C3"/>
    <w:multiLevelType w:val="multilevel"/>
    <w:tmpl w:val="5F9A2A08"/>
    <w:lvl w:ilvl="0">
      <w:start w:val="2"/>
      <w:numFmt w:val="decimal"/>
      <w:lvlText w:val="%1"/>
      <w:lvlJc w:val="left"/>
      <w:pPr>
        <w:ind w:left="500" w:hanging="401"/>
      </w:pPr>
    </w:lvl>
    <w:lvl w:ilvl="1">
      <w:start w:val="1"/>
      <w:numFmt w:val="decimal"/>
      <w:lvlText w:val="%1.%2"/>
      <w:lvlJc w:val="left"/>
      <w:pPr>
        <w:ind w:left="500" w:hanging="401"/>
      </w:pPr>
      <w:rPr>
        <w:rFonts w:ascii="Arial" w:eastAsia="Arial" w:hAnsi="Arial" w:cs="Arial"/>
        <w:b/>
        <w:i/>
        <w:sz w:val="24"/>
        <w:szCs w:val="24"/>
      </w:rPr>
    </w:lvl>
    <w:lvl w:ilvl="2">
      <w:start w:val="1"/>
      <w:numFmt w:val="decimal"/>
      <w:lvlText w:val="%3."/>
      <w:lvlJc w:val="left"/>
      <w:pPr>
        <w:ind w:left="820" w:hanging="360"/>
      </w:pPr>
      <w:rPr>
        <w:rFonts w:ascii="Arial" w:eastAsia="Arial" w:hAnsi="Arial" w:cs="Arial"/>
        <w:b w:val="0"/>
        <w:i w:val="0"/>
        <w:sz w:val="24"/>
        <w:szCs w:val="24"/>
      </w:rPr>
    </w:lvl>
    <w:lvl w:ilvl="3">
      <w:numFmt w:val="bullet"/>
      <w:lvlText w:val="•"/>
      <w:lvlJc w:val="left"/>
      <w:pPr>
        <w:ind w:left="3082" w:hanging="360"/>
      </w:pPr>
    </w:lvl>
    <w:lvl w:ilvl="4">
      <w:numFmt w:val="bullet"/>
      <w:lvlText w:val="•"/>
      <w:lvlJc w:val="left"/>
      <w:pPr>
        <w:ind w:left="4213" w:hanging="360"/>
      </w:pPr>
    </w:lvl>
    <w:lvl w:ilvl="5">
      <w:numFmt w:val="bullet"/>
      <w:lvlText w:val="•"/>
      <w:lvlJc w:val="left"/>
      <w:pPr>
        <w:ind w:left="5344" w:hanging="360"/>
      </w:pPr>
    </w:lvl>
    <w:lvl w:ilvl="6">
      <w:numFmt w:val="bullet"/>
      <w:lvlText w:val="•"/>
      <w:lvlJc w:val="left"/>
      <w:pPr>
        <w:ind w:left="6475" w:hanging="360"/>
      </w:pPr>
    </w:lvl>
    <w:lvl w:ilvl="7">
      <w:numFmt w:val="bullet"/>
      <w:lvlText w:val="•"/>
      <w:lvlJc w:val="left"/>
      <w:pPr>
        <w:ind w:left="7606" w:hanging="360"/>
      </w:pPr>
    </w:lvl>
    <w:lvl w:ilvl="8">
      <w:numFmt w:val="bullet"/>
      <w:lvlText w:val="•"/>
      <w:lvlJc w:val="left"/>
      <w:pPr>
        <w:ind w:left="8737" w:hanging="360"/>
      </w:pPr>
    </w:lvl>
  </w:abstractNum>
  <w:abstractNum w:abstractNumId="13" w15:restartNumberingAfterBreak="0">
    <w:nsid w:val="5FFF00F8"/>
    <w:multiLevelType w:val="multilevel"/>
    <w:tmpl w:val="C990506A"/>
    <w:lvl w:ilvl="0">
      <w:start w:val="1"/>
      <w:numFmt w:val="decimal"/>
      <w:lvlText w:val="%1."/>
      <w:lvlJc w:val="left"/>
      <w:pPr>
        <w:ind w:left="820" w:hanging="360"/>
      </w:pPr>
      <w:rPr>
        <w:rFonts w:ascii="Arial" w:eastAsia="Arial" w:hAnsi="Arial" w:cs="Arial"/>
        <w:b w:val="0"/>
        <w:i w:val="0"/>
        <w:sz w:val="24"/>
        <w:szCs w:val="24"/>
      </w:rPr>
    </w:lvl>
    <w:lvl w:ilvl="1">
      <w:start w:val="1"/>
      <w:numFmt w:val="lowerLetter"/>
      <w:lvlText w:val="%2."/>
      <w:lvlJc w:val="left"/>
      <w:pPr>
        <w:ind w:left="1540" w:hanging="360"/>
      </w:pPr>
      <w:rPr>
        <w:rFonts w:ascii="Arial" w:eastAsia="Arial" w:hAnsi="Arial" w:cs="Arial"/>
        <w:b w:val="0"/>
        <w:i w:val="0"/>
        <w:sz w:val="24"/>
        <w:szCs w:val="24"/>
      </w:rPr>
    </w:lvl>
    <w:lvl w:ilvl="2">
      <w:start w:val="1"/>
      <w:numFmt w:val="lowerRoman"/>
      <w:lvlText w:val="%3."/>
      <w:lvlJc w:val="left"/>
      <w:pPr>
        <w:ind w:left="2260" w:hanging="480"/>
      </w:pPr>
      <w:rPr>
        <w:rFonts w:ascii="Arial" w:eastAsia="Arial" w:hAnsi="Arial" w:cs="Arial"/>
        <w:b w:val="0"/>
        <w:i w:val="0"/>
        <w:sz w:val="24"/>
        <w:szCs w:val="24"/>
      </w:rPr>
    </w:lvl>
    <w:lvl w:ilvl="3">
      <w:numFmt w:val="bullet"/>
      <w:lvlText w:val="•"/>
      <w:lvlJc w:val="left"/>
      <w:pPr>
        <w:ind w:left="3352" w:hanging="480"/>
      </w:pPr>
    </w:lvl>
    <w:lvl w:ilvl="4">
      <w:numFmt w:val="bullet"/>
      <w:lvlText w:val="•"/>
      <w:lvlJc w:val="left"/>
      <w:pPr>
        <w:ind w:left="4445" w:hanging="480"/>
      </w:pPr>
    </w:lvl>
    <w:lvl w:ilvl="5">
      <w:numFmt w:val="bullet"/>
      <w:lvlText w:val="•"/>
      <w:lvlJc w:val="left"/>
      <w:pPr>
        <w:ind w:left="5537" w:hanging="480"/>
      </w:pPr>
    </w:lvl>
    <w:lvl w:ilvl="6">
      <w:numFmt w:val="bullet"/>
      <w:lvlText w:val="•"/>
      <w:lvlJc w:val="left"/>
      <w:pPr>
        <w:ind w:left="6630" w:hanging="480"/>
      </w:pPr>
    </w:lvl>
    <w:lvl w:ilvl="7">
      <w:numFmt w:val="bullet"/>
      <w:lvlText w:val="•"/>
      <w:lvlJc w:val="left"/>
      <w:pPr>
        <w:ind w:left="7722" w:hanging="480"/>
      </w:pPr>
    </w:lvl>
    <w:lvl w:ilvl="8">
      <w:numFmt w:val="bullet"/>
      <w:lvlText w:val="•"/>
      <w:lvlJc w:val="left"/>
      <w:pPr>
        <w:ind w:left="8815" w:hanging="480"/>
      </w:pPr>
    </w:lvl>
  </w:abstractNum>
  <w:abstractNum w:abstractNumId="14" w15:restartNumberingAfterBreak="0">
    <w:nsid w:val="75E76E3C"/>
    <w:multiLevelType w:val="multilevel"/>
    <w:tmpl w:val="751C58DE"/>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left"/>
      <w:pPr>
        <w:ind w:left="2260" w:hanging="360"/>
      </w:pPr>
      <w:rPr>
        <w:rFonts w:ascii="Arial" w:eastAsia="Arial" w:hAnsi="Arial" w:cs="Arial"/>
        <w:b w:val="0"/>
        <w:i w:val="0"/>
        <w:sz w:val="24"/>
        <w:szCs w:val="24"/>
      </w:rPr>
    </w:lvl>
    <w:lvl w:ilvl="3">
      <w:numFmt w:val="bullet"/>
      <w:lvlText w:val="•"/>
      <w:lvlJc w:val="left"/>
      <w:pPr>
        <w:ind w:left="3352" w:hanging="360"/>
      </w:pPr>
    </w:lvl>
    <w:lvl w:ilvl="4">
      <w:numFmt w:val="bullet"/>
      <w:lvlText w:val="•"/>
      <w:lvlJc w:val="left"/>
      <w:pPr>
        <w:ind w:left="4445" w:hanging="360"/>
      </w:pPr>
    </w:lvl>
    <w:lvl w:ilvl="5">
      <w:numFmt w:val="bullet"/>
      <w:lvlText w:val="•"/>
      <w:lvlJc w:val="left"/>
      <w:pPr>
        <w:ind w:left="5537" w:hanging="360"/>
      </w:pPr>
    </w:lvl>
    <w:lvl w:ilvl="6">
      <w:numFmt w:val="bullet"/>
      <w:lvlText w:val="•"/>
      <w:lvlJc w:val="left"/>
      <w:pPr>
        <w:ind w:left="6630" w:hanging="360"/>
      </w:pPr>
    </w:lvl>
    <w:lvl w:ilvl="7">
      <w:numFmt w:val="bullet"/>
      <w:lvlText w:val="•"/>
      <w:lvlJc w:val="left"/>
      <w:pPr>
        <w:ind w:left="7722" w:hanging="360"/>
      </w:pPr>
    </w:lvl>
    <w:lvl w:ilvl="8">
      <w:numFmt w:val="bullet"/>
      <w:lvlText w:val="•"/>
      <w:lvlJc w:val="left"/>
      <w:pPr>
        <w:ind w:left="8815" w:hanging="360"/>
      </w:pPr>
    </w:lvl>
  </w:abstractNum>
  <w:num w:numId="1">
    <w:abstractNumId w:val="8"/>
  </w:num>
  <w:num w:numId="2">
    <w:abstractNumId w:val="2"/>
  </w:num>
  <w:num w:numId="3">
    <w:abstractNumId w:val="4"/>
  </w:num>
  <w:num w:numId="4">
    <w:abstractNumId w:val="12"/>
  </w:num>
  <w:num w:numId="5">
    <w:abstractNumId w:val="11"/>
  </w:num>
  <w:num w:numId="6">
    <w:abstractNumId w:val="13"/>
  </w:num>
  <w:num w:numId="7">
    <w:abstractNumId w:val="3"/>
  </w:num>
  <w:num w:numId="8">
    <w:abstractNumId w:val="0"/>
  </w:num>
  <w:num w:numId="9">
    <w:abstractNumId w:val="6"/>
  </w:num>
  <w:num w:numId="10">
    <w:abstractNumId w:val="14"/>
  </w:num>
  <w:num w:numId="11">
    <w:abstractNumId w:val="9"/>
  </w:num>
  <w:num w:numId="12">
    <w:abstractNumId w:val="7"/>
  </w:num>
  <w:num w:numId="13">
    <w:abstractNumId w:val="10"/>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C3"/>
    <w:rsid w:val="00005FBB"/>
    <w:rsid w:val="009D38F1"/>
    <w:rsid w:val="00A27465"/>
    <w:rsid w:val="00BB0FA2"/>
    <w:rsid w:val="00CB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5904"/>
  <w15:docId w15:val="{EB626464-CF2C-48A8-B531-822E9679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819" w:hanging="359"/>
      <w:outlineLvl w:val="1"/>
    </w:pPr>
    <w:rPr>
      <w:b/>
      <w:bCs/>
      <w:sz w:val="24"/>
      <w:szCs w:val="24"/>
    </w:rPr>
  </w:style>
  <w:style w:type="paragraph" w:styleId="Heading3">
    <w:name w:val="heading 3"/>
    <w:basedOn w:val="Normal"/>
    <w:uiPriority w:val="9"/>
    <w:unhideWhenUsed/>
    <w:qFormat/>
    <w:pPr>
      <w:ind w:left="500" w:hanging="400"/>
      <w:outlineLvl w:val="2"/>
    </w:pPr>
    <w:rPr>
      <w:b/>
      <w:bCs/>
      <w:i/>
      <w:i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uiPriority w:val="10"/>
    <w:qFormat/>
    <w:pPr>
      <w:ind w:left="780" w:right="780"/>
      <w:jc w:val="center"/>
    </w:pPr>
    <w:rPr>
      <w:b/>
      <w:bCs/>
      <w:sz w:val="60"/>
      <w:szCs w:val="6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ducation.ohio.gov/Topics/Special-Education/Federal-and-State-Requirements/Ohio-Required-Forms" TargetMode="External"/><Relationship Id="rId18" Type="http://schemas.openxmlformats.org/officeDocument/2006/relationships/hyperlink" Target="https://education.ohio.gov/Topics/Special-Education/Students-with-Disabilities" TargetMode="External"/><Relationship Id="rId3" Type="http://schemas.openxmlformats.org/officeDocument/2006/relationships/styles" Target="styles.xml"/><Relationship Id="rId21" Type="http://schemas.openxmlformats.org/officeDocument/2006/relationships/hyperlink" Target="https://docs.google.com/a/mansfieldschools.org/document/d/1jvOsAGUKtGwsyEgaPybkXhw2YK-oau1Le24vXePhwZo/edit?usp=sharing" TargetMode="External"/><Relationship Id="rId7" Type="http://schemas.openxmlformats.org/officeDocument/2006/relationships/endnotes" Target="endnotes.xml"/><Relationship Id="rId12" Type="http://schemas.openxmlformats.org/officeDocument/2006/relationships/hyperlink" Target="https://drive.google.com/a/mansfieldschools.org/file/d/0B3NEm91oyOHQbWRMV1NqbC1lNk0/view?usp=sharing" TargetMode="External"/><Relationship Id="rId17" Type="http://schemas.openxmlformats.org/officeDocument/2006/relationships/hyperlink" Target="https://drive.google.com/file/d/1YFGx4dbhJ8qFtszQ1NuoG06oKINzmzJP/view?usp=drive_link" TargetMode="External"/><Relationship Id="rId2" Type="http://schemas.openxmlformats.org/officeDocument/2006/relationships/numbering" Target="numbering.xml"/><Relationship Id="rId16" Type="http://schemas.openxmlformats.org/officeDocument/2006/relationships/hyperlink" Target="https://education.ohio.gov/getattachment/Topics/Early-Learning/Preschool-Special-Education/Developmental-Delay-Definition-Age-Expansion-Q-A-JAN-2023.pdf.aspx?lang=en-US" TargetMode="External"/><Relationship Id="rId20" Type="http://schemas.openxmlformats.org/officeDocument/2006/relationships/hyperlink" Target="https://docs.google.com/a/mansfieldschools.org/document/d/1jvOsAGUKtGwsyEgaPybkXhw2YK-oau1Le24vXePhwZo/edit?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des.ohio.gov/assets/laws/administrative-code/authenticated/3301/0/51/3301-51-01_20231201.pdf"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interventioncentral.org/" TargetMode="External"/><Relationship Id="rId4" Type="http://schemas.openxmlformats.org/officeDocument/2006/relationships/settings" Target="settings.xml"/><Relationship Id="rId9" Type="http://schemas.openxmlformats.org/officeDocument/2006/relationships/hyperlink" Target="https://drive.google.com/a/mansfieldschools.org/file/d/0B3NEm91oyOHQbWRMV1NqbC1lNk0/view?usp=sharing" TargetMode="External"/><Relationship Id="rId14" Type="http://schemas.openxmlformats.org/officeDocument/2006/relationships/hyperlink" Target="https://education.ohio.gov/Topics/Special-Education/Families-of-Students-with-Disabilities" TargetMode="External"/><Relationship Id="rId22" Type="http://schemas.openxmlformats.org/officeDocument/2006/relationships/hyperlink" Target="https://education.ohio.gov/getattachment/Topics/Special-Education/A-Guide-to-Parent-Rights-in-Special-Education/ODE_ParentRights_040617.pdf.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CGkSSv7+xsf6U6Pv6Dl94oPXA==">CgMxLjA4AHIhMUxkU3VZdVVnRTQ3aGtYSTlOejJnNmJXMC1EN2Q1amFz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4919</Words>
  <Characters>28039</Characters>
  <Application>Microsoft Office Word</Application>
  <DocSecurity>0</DocSecurity>
  <Lines>233</Lines>
  <Paragraphs>65</Paragraphs>
  <ScaleCrop>false</ScaleCrop>
  <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Windon</dc:creator>
  <cp:lastModifiedBy>Jason Windon</cp:lastModifiedBy>
  <cp:revision>2</cp:revision>
  <dcterms:created xsi:type="dcterms:W3CDTF">2025-09-08T13:42:00Z</dcterms:created>
  <dcterms:modified xsi:type="dcterms:W3CDTF">2025-09-08T13:42:00Z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m101 Google Docs Renderer</vt:lpwstr>
  </property>
</Properties>
</file>